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15BE" w14:textId="6CEE2404" w:rsidR="002741A3" w:rsidRPr="00697B78" w:rsidRDefault="00BF37E6">
      <w:pPr>
        <w:spacing w:line="460" w:lineRule="exact"/>
        <w:jc w:val="center"/>
        <w:rPr>
          <w:rFonts w:eastAsia="標楷體"/>
          <w:b/>
          <w:sz w:val="40"/>
          <w:szCs w:val="28"/>
        </w:rPr>
      </w:pPr>
      <w:r w:rsidRPr="00697B78">
        <w:rPr>
          <w:rFonts w:eastAsia="標楷體" w:hint="eastAsia"/>
          <w:b/>
          <w:sz w:val="40"/>
          <w:szCs w:val="28"/>
        </w:rPr>
        <w:t>財團法人台灣世界展望會</w:t>
      </w:r>
    </w:p>
    <w:p w14:paraId="6854DE1D" w14:textId="07DCF5D2" w:rsidR="002741A3" w:rsidRPr="00BF37E6" w:rsidRDefault="00BF37E6" w:rsidP="00BF37E6">
      <w:pPr>
        <w:spacing w:line="460" w:lineRule="exact"/>
        <w:jc w:val="center"/>
      </w:pPr>
      <w:proofErr w:type="gramStart"/>
      <w:r>
        <w:rPr>
          <w:rFonts w:eastAsia="標楷體" w:hint="eastAsia"/>
          <w:b/>
          <w:sz w:val="42"/>
          <w:szCs w:val="42"/>
        </w:rPr>
        <w:t>11</w:t>
      </w:r>
      <w:r w:rsidR="00240DAA">
        <w:rPr>
          <w:rFonts w:eastAsia="標楷體" w:hint="eastAsia"/>
          <w:b/>
          <w:sz w:val="42"/>
          <w:szCs w:val="42"/>
        </w:rPr>
        <w:t>3</w:t>
      </w:r>
      <w:proofErr w:type="gramEnd"/>
      <w:r w:rsidR="006A60C9">
        <w:rPr>
          <w:rFonts w:eastAsia="標楷體" w:hint="eastAsia"/>
          <w:b/>
          <w:sz w:val="42"/>
          <w:szCs w:val="42"/>
        </w:rPr>
        <w:t>年度</w:t>
      </w:r>
      <w:r w:rsidR="00400414">
        <w:rPr>
          <w:rFonts w:eastAsia="標楷體" w:hint="eastAsia"/>
          <w:b/>
          <w:sz w:val="42"/>
          <w:szCs w:val="42"/>
        </w:rPr>
        <w:t>12</w:t>
      </w:r>
      <w:r w:rsidR="003B083C">
        <w:rPr>
          <w:rFonts w:eastAsia="標楷體" w:hint="eastAsia"/>
          <w:b/>
          <w:sz w:val="42"/>
          <w:szCs w:val="42"/>
        </w:rPr>
        <w:t>月</w:t>
      </w:r>
      <w:r w:rsidR="005500C5">
        <w:rPr>
          <w:rFonts w:eastAsia="標楷體"/>
          <w:b/>
          <w:sz w:val="42"/>
          <w:szCs w:val="42"/>
        </w:rPr>
        <w:t>防災士培訓計畫書</w:t>
      </w:r>
    </w:p>
    <w:p w14:paraId="1AD9FB7D" w14:textId="77777777" w:rsidR="002741A3" w:rsidRPr="008705E9" w:rsidRDefault="002741A3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3791BBEF" w14:textId="77777777" w:rsidR="002741A3" w:rsidRDefault="005500C5" w:rsidP="009B5741">
      <w:pPr>
        <w:numPr>
          <w:ilvl w:val="0"/>
          <w:numId w:val="4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依據、緣起：</w:t>
      </w:r>
    </w:p>
    <w:p w14:paraId="6CE38B46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BD26BB" w:rsidRPr="00BD26BB">
        <w:rPr>
          <w:rFonts w:eastAsia="標楷體"/>
          <w:szCs w:val="28"/>
        </w:rPr>
        <w:t xml:space="preserve"> 1.</w:t>
      </w:r>
      <w:r w:rsidR="00BD26BB" w:rsidRPr="00BD26BB">
        <w:rPr>
          <w:rFonts w:eastAsia="標楷體" w:hint="eastAsia"/>
          <w:szCs w:val="28"/>
        </w:rPr>
        <w:t>災害防救法第</w:t>
      </w:r>
      <w:r w:rsidR="00BD26BB" w:rsidRPr="00BD26BB">
        <w:rPr>
          <w:rFonts w:eastAsia="標楷體"/>
          <w:szCs w:val="28"/>
        </w:rPr>
        <w:t>22</w:t>
      </w:r>
      <w:r w:rsidR="00BD26BB" w:rsidRPr="00BD26BB">
        <w:rPr>
          <w:rFonts w:eastAsia="標楷體" w:hint="eastAsia"/>
          <w:szCs w:val="28"/>
        </w:rPr>
        <w:t>條第</w:t>
      </w:r>
      <w:r w:rsidR="00BD26BB" w:rsidRPr="00BD26BB">
        <w:rPr>
          <w:rFonts w:eastAsia="標楷體"/>
          <w:szCs w:val="28"/>
        </w:rPr>
        <w:t>1</w:t>
      </w:r>
      <w:r w:rsidR="00BD26BB" w:rsidRPr="00BD26BB">
        <w:rPr>
          <w:rFonts w:eastAsia="標楷體" w:hint="eastAsia"/>
          <w:szCs w:val="28"/>
        </w:rPr>
        <w:t>項第</w:t>
      </w:r>
      <w:r w:rsidR="00BD26BB" w:rsidRPr="00BD26BB">
        <w:rPr>
          <w:rFonts w:eastAsia="標楷體"/>
          <w:szCs w:val="28"/>
        </w:rPr>
        <w:t>2</w:t>
      </w:r>
      <w:r w:rsidR="00BD26BB" w:rsidRPr="00BD26BB">
        <w:rPr>
          <w:rFonts w:eastAsia="標楷體" w:hint="eastAsia"/>
          <w:szCs w:val="28"/>
        </w:rPr>
        <w:t>款、第</w:t>
      </w:r>
      <w:r w:rsidR="00BD26BB" w:rsidRPr="00BD26BB">
        <w:rPr>
          <w:rFonts w:eastAsia="標楷體"/>
          <w:szCs w:val="28"/>
        </w:rPr>
        <w:t>23</w:t>
      </w:r>
      <w:r w:rsidR="00BD26BB" w:rsidRPr="00BD26BB">
        <w:rPr>
          <w:rFonts w:eastAsia="標楷體" w:hint="eastAsia"/>
          <w:szCs w:val="28"/>
        </w:rPr>
        <w:t>條第</w:t>
      </w:r>
      <w:r w:rsidR="00BD26BB" w:rsidRPr="00BD26BB">
        <w:rPr>
          <w:rFonts w:eastAsia="標楷體"/>
          <w:szCs w:val="28"/>
        </w:rPr>
        <w:t>1</w:t>
      </w:r>
      <w:r w:rsidR="00BD26BB" w:rsidRPr="00BD26BB">
        <w:rPr>
          <w:rFonts w:eastAsia="標楷體" w:hint="eastAsia"/>
          <w:szCs w:val="28"/>
        </w:rPr>
        <w:t>項第</w:t>
      </w:r>
      <w:r w:rsidR="00BD26BB" w:rsidRPr="00BD26BB">
        <w:rPr>
          <w:rFonts w:eastAsia="標楷體"/>
          <w:szCs w:val="28"/>
        </w:rPr>
        <w:t>2</w:t>
      </w:r>
      <w:r w:rsidR="00BD26BB" w:rsidRPr="00BD26BB">
        <w:rPr>
          <w:rFonts w:eastAsia="標楷體" w:hint="eastAsia"/>
          <w:szCs w:val="28"/>
        </w:rPr>
        <w:t>款。</w:t>
      </w:r>
      <w:r w:rsidR="00BD26BB" w:rsidRPr="00BD26BB">
        <w:rPr>
          <w:rFonts w:eastAsia="標楷體"/>
          <w:szCs w:val="28"/>
        </w:rPr>
        <w:t>2.</w:t>
      </w:r>
      <w:r w:rsidR="00BD26BB" w:rsidRPr="00BD26BB">
        <w:rPr>
          <w:rFonts w:eastAsia="標楷體" w:hint="eastAsia"/>
          <w:szCs w:val="28"/>
        </w:rPr>
        <w:t>內政部</w:t>
      </w:r>
      <w:r w:rsidR="00BD26BB" w:rsidRPr="00BD26BB">
        <w:rPr>
          <w:rFonts w:eastAsia="標楷體"/>
          <w:szCs w:val="28"/>
        </w:rPr>
        <w:t>112</w:t>
      </w:r>
      <w:r w:rsidR="00BD26BB" w:rsidRPr="00BD26BB">
        <w:rPr>
          <w:rFonts w:eastAsia="標楷體" w:hint="eastAsia"/>
          <w:szCs w:val="28"/>
        </w:rPr>
        <w:t>年</w:t>
      </w:r>
      <w:r w:rsidR="00BD26BB" w:rsidRPr="00BD26BB">
        <w:rPr>
          <w:rFonts w:eastAsia="標楷體"/>
          <w:szCs w:val="28"/>
        </w:rPr>
        <w:t>3</w:t>
      </w:r>
      <w:r w:rsidR="00BD26BB" w:rsidRPr="00BD26BB">
        <w:rPr>
          <w:rFonts w:eastAsia="標楷體" w:hint="eastAsia"/>
          <w:szCs w:val="28"/>
        </w:rPr>
        <w:t>月</w:t>
      </w:r>
      <w:r w:rsidR="00BD26BB" w:rsidRPr="00BD26BB">
        <w:rPr>
          <w:rFonts w:eastAsia="標楷體"/>
          <w:szCs w:val="28"/>
        </w:rPr>
        <w:t>27</w:t>
      </w:r>
      <w:r w:rsidR="00BD26BB" w:rsidRPr="00BD26BB">
        <w:rPr>
          <w:rFonts w:eastAsia="標楷體" w:hint="eastAsia"/>
          <w:szCs w:val="28"/>
        </w:rPr>
        <w:t>日內</w:t>
      </w:r>
      <w:proofErr w:type="gramStart"/>
      <w:r w:rsidR="00BD26BB" w:rsidRPr="00BD26BB">
        <w:rPr>
          <w:rFonts w:eastAsia="標楷體" w:hint="eastAsia"/>
          <w:szCs w:val="28"/>
        </w:rPr>
        <w:t>授消字</w:t>
      </w:r>
      <w:proofErr w:type="gramEnd"/>
      <w:r w:rsidR="00BD26BB" w:rsidRPr="00BD26BB">
        <w:rPr>
          <w:rFonts w:eastAsia="標楷體" w:hint="eastAsia"/>
          <w:szCs w:val="28"/>
        </w:rPr>
        <w:t>第</w:t>
      </w:r>
      <w:r w:rsidR="00BD26BB" w:rsidRPr="00BD26BB">
        <w:rPr>
          <w:rFonts w:eastAsia="標楷體"/>
          <w:szCs w:val="28"/>
        </w:rPr>
        <w:t>1120823073</w:t>
      </w:r>
      <w:r w:rsidR="00BD26BB" w:rsidRPr="00BD26BB">
        <w:rPr>
          <w:rFonts w:eastAsia="標楷體" w:hint="eastAsia"/>
          <w:szCs w:val="28"/>
        </w:rPr>
        <w:t>號令修正防災士培訓及認證管理要點。簡要說明法令依據，以及辦理本次防災士培訓之背景緣由。</w:t>
      </w:r>
      <w:r w:rsidRPr="0031700B">
        <w:rPr>
          <w:rFonts w:eastAsia="標楷體" w:hint="eastAsia"/>
          <w:szCs w:val="28"/>
        </w:rPr>
        <w:t>防災士為具備充足的防災意識與知識、技術、並獲得內政部認證的機構訓練合格發證，以自助、共助、合作為原則，在生活和工作上各個層面，協助身邊的人加強防災準備及應變措施，以減少災害損失的人。</w:t>
      </w:r>
      <w:r w:rsidRPr="0031700B">
        <w:rPr>
          <w:rFonts w:eastAsia="標楷體" w:hint="eastAsia"/>
          <w:szCs w:val="28"/>
        </w:rPr>
        <w:t xml:space="preserve"> </w:t>
      </w:r>
    </w:p>
    <w:p w14:paraId="7062F942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其目標為民眾能自救互助，並於平時推動防災宣導社區防災，災時及災後可以自救互救並協助收容及重建，</w:t>
      </w:r>
      <w:proofErr w:type="gramStart"/>
      <w:r w:rsidRPr="0031700B">
        <w:rPr>
          <w:rFonts w:eastAsia="標楷體" w:hint="eastAsia"/>
          <w:szCs w:val="28"/>
        </w:rPr>
        <w:t>俾</w:t>
      </w:r>
      <w:proofErr w:type="gramEnd"/>
      <w:r w:rsidRPr="0031700B">
        <w:rPr>
          <w:rFonts w:eastAsia="標楷體" w:hint="eastAsia"/>
          <w:szCs w:val="28"/>
        </w:rPr>
        <w:t>能強化社區與民眾自主防災能力。</w:t>
      </w:r>
      <w:r w:rsidRPr="0031700B">
        <w:rPr>
          <w:rFonts w:eastAsia="標楷體" w:hint="eastAsia"/>
          <w:szCs w:val="28"/>
        </w:rPr>
        <w:t xml:space="preserve"> </w:t>
      </w:r>
    </w:p>
    <w:p w14:paraId="20014A7F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台灣位在環太平洋地震帶上，且地處西太平洋颱風必經的路徑，自古以來即是地震、洪水、山崩、土石流等災害頻仍之地。災害對於居民與社區的生存、尊嚴、生計及安全是一大威脅，對於弱勢家庭更是如此，往往更難抵抗災害的衝擊。</w:t>
      </w:r>
      <w:r w:rsidRPr="0031700B">
        <w:rPr>
          <w:rFonts w:eastAsia="標楷體" w:hint="eastAsia"/>
          <w:szCs w:val="28"/>
        </w:rPr>
        <w:t xml:space="preserve"> </w:t>
      </w:r>
    </w:p>
    <w:p w14:paraId="6C93A4CE" w14:textId="77777777" w:rsidR="00BF37E6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在自然災害頻傳與社會結構變遷導致災害類型複雜化下，世界</w:t>
      </w:r>
      <w:proofErr w:type="gramStart"/>
      <w:r w:rsidRPr="0031700B">
        <w:rPr>
          <w:rFonts w:eastAsia="標楷體" w:hint="eastAsia"/>
          <w:szCs w:val="28"/>
        </w:rPr>
        <w:t>各國均朝深化</w:t>
      </w:r>
      <w:proofErr w:type="gramEnd"/>
      <w:r w:rsidRPr="0031700B">
        <w:rPr>
          <w:rFonts w:eastAsia="標楷體" w:hint="eastAsia"/>
          <w:szCs w:val="28"/>
        </w:rPr>
        <w:t>自助、互助</w:t>
      </w:r>
      <w:proofErr w:type="gramStart"/>
      <w:r w:rsidRPr="0031700B">
        <w:rPr>
          <w:rFonts w:eastAsia="標楷體" w:hint="eastAsia"/>
          <w:szCs w:val="28"/>
        </w:rPr>
        <w:t>及公助機制</w:t>
      </w:r>
      <w:proofErr w:type="gramEnd"/>
      <w:r w:rsidRPr="0031700B">
        <w:rPr>
          <w:rFonts w:eastAsia="標楷體" w:hint="eastAsia"/>
          <w:szCs w:val="28"/>
        </w:rPr>
        <w:t>的方向努力，其中首重自助、互助。社區、企業，甚至長期照顧機構、高層建築物、工廠等等皆亟需建立自主救災機制，才能有效降低災害傷亡及損失。臺灣防災士的概念部分來自於「日本防災士機構」所訓練的防災士，以及「日本</w:t>
      </w:r>
      <w:proofErr w:type="gramStart"/>
      <w:r w:rsidRPr="0031700B">
        <w:rPr>
          <w:rFonts w:eastAsia="標楷體" w:hint="eastAsia"/>
          <w:szCs w:val="28"/>
        </w:rPr>
        <w:t>介助士共</w:t>
      </w:r>
      <w:proofErr w:type="gramEnd"/>
      <w:r w:rsidRPr="0031700B">
        <w:rPr>
          <w:rFonts w:eastAsia="標楷體" w:hint="eastAsia"/>
          <w:szCs w:val="28"/>
        </w:rPr>
        <w:t>育機構」所訓練的防災</w:t>
      </w:r>
      <w:proofErr w:type="gramStart"/>
      <w:r w:rsidRPr="0031700B">
        <w:rPr>
          <w:rFonts w:eastAsia="標楷體" w:hint="eastAsia"/>
          <w:szCs w:val="28"/>
        </w:rPr>
        <w:t>介助士</w:t>
      </w:r>
      <w:proofErr w:type="gramEnd"/>
      <w:r w:rsidRPr="0031700B">
        <w:rPr>
          <w:rFonts w:eastAsia="標楷體" w:hint="eastAsia"/>
          <w:szCs w:val="28"/>
        </w:rPr>
        <w:t>。日本防災士是經過日本防災士機構訓練且認證，以「自助、共助、群體合作」為原則，在民間從事提升防災力的活動；防災</w:t>
      </w:r>
      <w:proofErr w:type="gramStart"/>
      <w:r w:rsidRPr="0031700B">
        <w:rPr>
          <w:rFonts w:eastAsia="標楷體" w:hint="eastAsia"/>
          <w:szCs w:val="28"/>
        </w:rPr>
        <w:t>介助士</w:t>
      </w:r>
      <w:proofErr w:type="gramEnd"/>
      <w:r w:rsidRPr="0031700B">
        <w:rPr>
          <w:rFonts w:eastAsia="標楷體" w:hint="eastAsia"/>
          <w:szCs w:val="28"/>
        </w:rPr>
        <w:t>必須學習災害專業知識，且結合工作經驗，不但瞭解常見的災害與其正確應變方式，並藉著模擬體驗等方式，瞭解於災害時能提供何種協助。</w:t>
      </w:r>
      <w:r w:rsidR="0031700B" w:rsidRPr="0031700B">
        <w:rPr>
          <w:rFonts w:eastAsia="標楷體" w:hint="eastAsia"/>
          <w:szCs w:val="28"/>
        </w:rPr>
        <w:t xml:space="preserve"> </w:t>
      </w:r>
    </w:p>
    <w:p w14:paraId="7726554A" w14:textId="77777777" w:rsidR="002741A3" w:rsidRPr="0031700B" w:rsidRDefault="00BF37E6" w:rsidP="009B5741">
      <w:pPr>
        <w:tabs>
          <w:tab w:val="left" w:pos="540"/>
        </w:tabs>
        <w:spacing w:line="420" w:lineRule="exact"/>
        <w:ind w:left="480"/>
        <w:jc w:val="both"/>
        <w:rPr>
          <w:rFonts w:eastAsia="標楷體"/>
          <w:szCs w:val="28"/>
        </w:rPr>
      </w:pPr>
      <w:r w:rsidRPr="0031700B">
        <w:rPr>
          <w:rFonts w:eastAsia="標楷體" w:hint="eastAsia"/>
          <w:szCs w:val="28"/>
        </w:rPr>
        <w:t>了解環境，懂得自助、</w:t>
      </w:r>
      <w:r w:rsidR="0031700B" w:rsidRPr="0031700B">
        <w:rPr>
          <w:rFonts w:eastAsia="標楷體" w:hint="eastAsia"/>
          <w:szCs w:val="28"/>
        </w:rPr>
        <w:t>自救、互助、</w:t>
      </w:r>
      <w:proofErr w:type="gramStart"/>
      <w:r w:rsidR="0031700B" w:rsidRPr="0031700B">
        <w:rPr>
          <w:rFonts w:eastAsia="標楷體" w:hint="eastAsia"/>
          <w:szCs w:val="28"/>
        </w:rPr>
        <w:t>互救即是</w:t>
      </w:r>
      <w:proofErr w:type="gramEnd"/>
      <w:r w:rsidR="0031700B" w:rsidRPr="0031700B">
        <w:rPr>
          <w:rFonts w:eastAsia="標楷體" w:hint="eastAsia"/>
          <w:szCs w:val="28"/>
        </w:rPr>
        <w:t>對案家而言更高層次的保障，為強化本會關懷的受助</w:t>
      </w:r>
      <w:r w:rsidRPr="0031700B">
        <w:rPr>
          <w:rFonts w:eastAsia="標楷體" w:hint="eastAsia"/>
          <w:szCs w:val="28"/>
        </w:rPr>
        <w:t>家</w:t>
      </w:r>
      <w:r w:rsidR="0031700B" w:rsidRPr="0031700B">
        <w:rPr>
          <w:rFonts w:eastAsia="標楷體" w:hint="eastAsia"/>
          <w:szCs w:val="28"/>
        </w:rPr>
        <w:t>庭</w:t>
      </w:r>
      <w:r w:rsidRPr="0031700B">
        <w:rPr>
          <w:rFonts w:eastAsia="標楷體" w:hint="eastAsia"/>
          <w:szCs w:val="28"/>
        </w:rPr>
        <w:t>災害預防及應變的能力，藉由培訓防災士的過程，提升其防災、永續環境意識，補充災害知識於弱勢族群，並期待</w:t>
      </w:r>
      <w:proofErr w:type="gramStart"/>
      <w:r w:rsidRPr="0031700B">
        <w:rPr>
          <w:rFonts w:eastAsia="標楷體" w:hint="eastAsia"/>
          <w:szCs w:val="28"/>
        </w:rPr>
        <w:t>與本組推動</w:t>
      </w:r>
      <w:proofErr w:type="gramEnd"/>
      <w:r w:rsidRPr="0031700B">
        <w:rPr>
          <w:rFonts w:eastAsia="標楷體" w:hint="eastAsia"/>
          <w:szCs w:val="28"/>
        </w:rPr>
        <w:t>之自主防災社區計畫鏈結，以完善弱勢族群之災害防救能力。又，希冀透過本項計畫，提升本會同工</w:t>
      </w:r>
      <w:proofErr w:type="gramStart"/>
      <w:r w:rsidRPr="0031700B">
        <w:rPr>
          <w:rFonts w:eastAsia="標楷體" w:hint="eastAsia"/>
          <w:szCs w:val="28"/>
        </w:rPr>
        <w:t>對於災防知識</w:t>
      </w:r>
      <w:proofErr w:type="gramEnd"/>
      <w:r w:rsidRPr="0031700B">
        <w:rPr>
          <w:rFonts w:eastAsia="標楷體" w:hint="eastAsia"/>
          <w:szCs w:val="28"/>
        </w:rPr>
        <w:t>的學習與參與意願，共同啟動防災意識與組織機能，創新發展適合本會事工方案，並期盼本會同工皆願意自主參與此項計畫成為防災士，為自己與社會盡一份心力。</w:t>
      </w:r>
    </w:p>
    <w:p w14:paraId="14A2EBCD" w14:textId="77777777" w:rsidR="002741A3" w:rsidRPr="006A60C9" w:rsidRDefault="005500C5" w:rsidP="009B5741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  <w:rPr>
          <w:rFonts w:eastAsia="標楷體"/>
          <w:b/>
          <w:color w:val="FF0000"/>
          <w:sz w:val="28"/>
          <w:szCs w:val="28"/>
        </w:rPr>
      </w:pPr>
      <w:r w:rsidRPr="00BD26BB">
        <w:rPr>
          <w:rFonts w:eastAsia="標楷體"/>
          <w:b/>
          <w:sz w:val="28"/>
          <w:szCs w:val="28"/>
        </w:rPr>
        <w:t>培訓對象及預計人數</w:t>
      </w:r>
    </w:p>
    <w:p w14:paraId="493CCAF3" w14:textId="66CF9670" w:rsidR="00BD26BB" w:rsidRPr="00BD26BB" w:rsidRDefault="00240DAA" w:rsidP="009B5741">
      <w:pPr>
        <w:pStyle w:val="a5"/>
        <w:spacing w:line="420" w:lineRule="exact"/>
        <w:ind w:left="100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</w:t>
      </w:r>
      <w:r w:rsidR="00D700FD">
        <w:rPr>
          <w:rFonts w:eastAsia="標楷體" w:hint="eastAsia"/>
          <w:sz w:val="28"/>
          <w:szCs w:val="28"/>
        </w:rPr>
        <w:t>世界展望會社工</w:t>
      </w:r>
      <w:r w:rsidR="00BD26BB" w:rsidRPr="00BD26BB">
        <w:rPr>
          <w:rFonts w:eastAsia="標楷體" w:hint="eastAsia"/>
          <w:sz w:val="28"/>
          <w:szCs w:val="28"/>
        </w:rPr>
        <w:t>，約</w:t>
      </w:r>
      <w:r w:rsidR="00400414">
        <w:rPr>
          <w:rFonts w:eastAsia="標楷體" w:hint="eastAsia"/>
          <w:sz w:val="28"/>
          <w:szCs w:val="28"/>
        </w:rPr>
        <w:t>40</w:t>
      </w:r>
      <w:r w:rsidR="00BD26BB" w:rsidRPr="00BD26BB">
        <w:rPr>
          <w:rFonts w:eastAsia="標楷體" w:hint="eastAsia"/>
          <w:sz w:val="28"/>
          <w:szCs w:val="28"/>
        </w:rPr>
        <w:t>人</w:t>
      </w:r>
      <w:r w:rsidR="008722BD">
        <w:rPr>
          <w:rFonts w:eastAsia="標楷體" w:hint="eastAsia"/>
          <w:sz w:val="28"/>
          <w:szCs w:val="28"/>
        </w:rPr>
        <w:t>以內</w:t>
      </w:r>
      <w:r w:rsidR="00D700FD">
        <w:rPr>
          <w:rFonts w:eastAsia="標楷體" w:hint="eastAsia"/>
          <w:sz w:val="28"/>
          <w:szCs w:val="28"/>
        </w:rPr>
        <w:t>。</w:t>
      </w:r>
    </w:p>
    <w:p w14:paraId="3C429DF3" w14:textId="77777777" w:rsidR="000E58C8" w:rsidRPr="00BD26BB" w:rsidRDefault="005500C5" w:rsidP="009B5741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</w:pPr>
      <w:r w:rsidRPr="00BD26BB">
        <w:rPr>
          <w:rFonts w:eastAsia="標楷體"/>
          <w:b/>
          <w:sz w:val="28"/>
          <w:szCs w:val="28"/>
        </w:rPr>
        <w:t>培訓日期：</w:t>
      </w:r>
    </w:p>
    <w:p w14:paraId="62B24CAA" w14:textId="05DC4AB7" w:rsidR="004B2717" w:rsidRPr="00BD26BB" w:rsidRDefault="00BD26BB" w:rsidP="009B5741">
      <w:pPr>
        <w:tabs>
          <w:tab w:val="left" w:pos="540"/>
          <w:tab w:val="left" w:pos="1004"/>
        </w:tabs>
        <w:suppressAutoHyphens w:val="0"/>
        <w:spacing w:line="42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Pr="00BD26BB">
        <w:rPr>
          <w:rFonts w:eastAsia="標楷體"/>
          <w:sz w:val="28"/>
          <w:szCs w:val="28"/>
        </w:rPr>
        <w:t>民國</w:t>
      </w:r>
      <w:r w:rsidRPr="00BD26BB">
        <w:rPr>
          <w:rFonts w:eastAsia="標楷體" w:hint="eastAsia"/>
          <w:sz w:val="28"/>
          <w:szCs w:val="28"/>
        </w:rPr>
        <w:t>11</w:t>
      </w:r>
      <w:r w:rsidR="00240DAA">
        <w:rPr>
          <w:rFonts w:eastAsia="標楷體"/>
          <w:sz w:val="28"/>
          <w:szCs w:val="28"/>
        </w:rPr>
        <w:t>3</w:t>
      </w:r>
      <w:r w:rsidRPr="00BD26BB">
        <w:rPr>
          <w:rFonts w:eastAsia="標楷體"/>
          <w:sz w:val="28"/>
          <w:szCs w:val="28"/>
        </w:rPr>
        <w:t>年</w:t>
      </w:r>
      <w:r w:rsidR="00A82617">
        <w:rPr>
          <w:rFonts w:eastAsia="標楷體" w:hint="eastAsia"/>
          <w:sz w:val="28"/>
          <w:szCs w:val="28"/>
        </w:rPr>
        <w:t>12</w:t>
      </w:r>
      <w:r w:rsidRPr="00BD26BB">
        <w:rPr>
          <w:rFonts w:eastAsia="標楷體" w:hint="eastAsia"/>
          <w:sz w:val="28"/>
          <w:szCs w:val="28"/>
        </w:rPr>
        <w:t>月</w:t>
      </w:r>
      <w:r w:rsidR="00CE2355">
        <w:rPr>
          <w:rFonts w:eastAsia="標楷體" w:hint="eastAsia"/>
          <w:sz w:val="28"/>
          <w:szCs w:val="28"/>
        </w:rPr>
        <w:t>1</w:t>
      </w:r>
      <w:r w:rsidR="00A82617">
        <w:rPr>
          <w:rFonts w:eastAsia="標楷體" w:hint="eastAsia"/>
          <w:sz w:val="28"/>
          <w:szCs w:val="28"/>
        </w:rPr>
        <w:t>0</w:t>
      </w:r>
      <w:r w:rsidRPr="00BD26BB">
        <w:rPr>
          <w:rFonts w:eastAsia="標楷體"/>
          <w:sz w:val="28"/>
          <w:szCs w:val="28"/>
        </w:rPr>
        <w:t>日</w:t>
      </w:r>
      <w:r w:rsidR="00240DAA">
        <w:rPr>
          <w:rFonts w:eastAsia="標楷體" w:hint="eastAsia"/>
          <w:sz w:val="28"/>
          <w:szCs w:val="28"/>
        </w:rPr>
        <w:t>-</w:t>
      </w:r>
      <w:r w:rsidR="00A82617">
        <w:rPr>
          <w:rFonts w:eastAsia="標楷體" w:hint="eastAsia"/>
          <w:sz w:val="28"/>
          <w:szCs w:val="28"/>
        </w:rPr>
        <w:t>11</w:t>
      </w:r>
      <w:r w:rsidRPr="00BD26BB">
        <w:rPr>
          <w:rFonts w:eastAsia="標楷體" w:hint="eastAsia"/>
          <w:sz w:val="28"/>
          <w:szCs w:val="28"/>
        </w:rPr>
        <w:t>日</w:t>
      </w:r>
    </w:p>
    <w:p w14:paraId="6D340A58" w14:textId="77777777" w:rsidR="002741A3" w:rsidRPr="00BD26BB" w:rsidRDefault="005500C5" w:rsidP="009B5741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20" w:lineRule="exact"/>
        <w:ind w:left="566" w:hanging="566"/>
        <w:textAlignment w:val="auto"/>
        <w:rPr>
          <w:rFonts w:eastAsia="標楷體"/>
          <w:b/>
          <w:sz w:val="28"/>
          <w:szCs w:val="28"/>
        </w:rPr>
      </w:pPr>
      <w:r w:rsidRPr="00BD26BB">
        <w:rPr>
          <w:rFonts w:eastAsia="標楷體"/>
          <w:b/>
          <w:sz w:val="28"/>
          <w:szCs w:val="28"/>
        </w:rPr>
        <w:t>培訓地點：</w:t>
      </w:r>
    </w:p>
    <w:p w14:paraId="007DC417" w14:textId="21D59870" w:rsidR="009D57F4" w:rsidRDefault="002A200A" w:rsidP="009B5741">
      <w:pPr>
        <w:pStyle w:val="a5"/>
        <w:tabs>
          <w:tab w:val="left" w:pos="540"/>
          <w:tab w:val="left" w:pos="1004"/>
        </w:tabs>
        <w:suppressAutoHyphens w:val="0"/>
        <w:spacing w:line="420" w:lineRule="exact"/>
        <w:ind w:left="1004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漫思</w:t>
      </w:r>
      <w:proofErr w:type="gramStart"/>
      <w:r>
        <w:rPr>
          <w:rFonts w:eastAsia="標楷體" w:hint="eastAsia"/>
          <w:sz w:val="28"/>
          <w:szCs w:val="28"/>
        </w:rPr>
        <w:t>匯</w:t>
      </w:r>
      <w:proofErr w:type="gramEnd"/>
      <w:r>
        <w:rPr>
          <w:rFonts w:eastAsia="標楷體" w:hint="eastAsia"/>
          <w:sz w:val="28"/>
          <w:szCs w:val="28"/>
        </w:rPr>
        <w:t>所</w:t>
      </w:r>
    </w:p>
    <w:p w14:paraId="35AA66DF" w14:textId="6E50F035" w:rsidR="009B5741" w:rsidRDefault="009B5741" w:rsidP="009B5741">
      <w:pPr>
        <w:pStyle w:val="a5"/>
        <w:tabs>
          <w:tab w:val="left" w:pos="540"/>
          <w:tab w:val="left" w:pos="1004"/>
        </w:tabs>
        <w:suppressAutoHyphens w:val="0"/>
        <w:spacing w:line="420" w:lineRule="exact"/>
        <w:ind w:left="1004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地址：</w:t>
      </w:r>
      <w:r w:rsidR="008900F0" w:rsidRPr="008900F0">
        <w:rPr>
          <w:rFonts w:eastAsia="標楷體" w:hint="eastAsia"/>
          <w:sz w:val="28"/>
          <w:szCs w:val="28"/>
        </w:rPr>
        <w:t>台中市烏日里大同九街</w:t>
      </w:r>
      <w:r w:rsidR="008900F0" w:rsidRPr="008900F0">
        <w:rPr>
          <w:rFonts w:eastAsia="標楷體" w:hint="eastAsia"/>
          <w:sz w:val="28"/>
          <w:szCs w:val="28"/>
        </w:rPr>
        <w:t>73</w:t>
      </w:r>
      <w:r w:rsidR="008900F0" w:rsidRPr="008900F0">
        <w:rPr>
          <w:rFonts w:eastAsia="標楷體" w:hint="eastAsia"/>
          <w:sz w:val="28"/>
          <w:szCs w:val="28"/>
        </w:rPr>
        <w:t>號</w:t>
      </w:r>
      <w:r w:rsidR="008900F0">
        <w:rPr>
          <w:rFonts w:eastAsia="標楷體" w:hint="eastAsia"/>
          <w:sz w:val="28"/>
          <w:szCs w:val="28"/>
        </w:rPr>
        <w:t>6</w:t>
      </w:r>
      <w:r w:rsidR="008900F0">
        <w:rPr>
          <w:rFonts w:eastAsia="標楷體" w:hint="eastAsia"/>
          <w:sz w:val="28"/>
          <w:szCs w:val="28"/>
        </w:rPr>
        <w:t>樓</w:t>
      </w:r>
    </w:p>
    <w:p w14:paraId="45C287D9" w14:textId="77777777" w:rsidR="009B5741" w:rsidRPr="009B5741" w:rsidRDefault="009B5741" w:rsidP="009B5741">
      <w:pPr>
        <w:pStyle w:val="a5"/>
        <w:tabs>
          <w:tab w:val="left" w:pos="540"/>
          <w:tab w:val="left" w:pos="1004"/>
        </w:tabs>
        <w:suppressAutoHyphens w:val="0"/>
        <w:spacing w:line="420" w:lineRule="exact"/>
        <w:ind w:left="1004"/>
        <w:textAlignment w:val="auto"/>
        <w:rPr>
          <w:rFonts w:eastAsia="標楷體"/>
          <w:sz w:val="28"/>
          <w:szCs w:val="28"/>
        </w:rPr>
      </w:pPr>
    </w:p>
    <w:p w14:paraId="73D84C0B" w14:textId="77777777" w:rsidR="002741A3" w:rsidRPr="00BD26BB" w:rsidRDefault="005500C5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60" w:lineRule="exact"/>
        <w:ind w:left="566" w:hanging="566"/>
        <w:textAlignment w:val="auto"/>
        <w:rPr>
          <w:rFonts w:eastAsia="標楷體"/>
          <w:b/>
          <w:sz w:val="28"/>
          <w:szCs w:val="28"/>
        </w:rPr>
      </w:pPr>
      <w:r w:rsidRPr="00BD26BB">
        <w:rPr>
          <w:rFonts w:eastAsia="標楷體"/>
          <w:b/>
          <w:sz w:val="28"/>
          <w:szCs w:val="28"/>
        </w:rPr>
        <w:lastRenderedPageBreak/>
        <w:t>培訓課程表：</w:t>
      </w:r>
    </w:p>
    <w:tbl>
      <w:tblPr>
        <w:tblStyle w:val="ac"/>
        <w:tblW w:w="10490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5600"/>
        <w:gridCol w:w="14"/>
        <w:gridCol w:w="1620"/>
      </w:tblGrid>
      <w:tr w:rsidR="00194D8C" w:rsidRPr="008965FF" w14:paraId="49056B89" w14:textId="77777777" w:rsidTr="0018482E">
        <w:trPr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715445C4" w14:textId="438ECCBC" w:rsidR="00194D8C" w:rsidRPr="008965FF" w:rsidRDefault="0024453D" w:rsidP="009D57F4">
            <w:pPr>
              <w:adjustRightInd w:val="0"/>
              <w:snapToGrid w:val="0"/>
              <w:spacing w:line="1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CE2355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 xml:space="preserve"> (</w:t>
            </w:r>
            <w:r w:rsidR="008705E9">
              <w:rPr>
                <w:rFonts w:ascii="標楷體" w:eastAsia="標楷體" w:hAnsi="標楷體"/>
                <w:b/>
                <w:sz w:val="22"/>
              </w:rPr>
              <w:t>7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>小時)</w:t>
            </w:r>
          </w:p>
        </w:tc>
      </w:tr>
      <w:tr w:rsidR="00F20915" w:rsidRPr="008965FF" w14:paraId="4C78EAE3" w14:textId="77777777" w:rsidTr="00B42932">
        <w:trPr>
          <w:trHeight w:val="5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FFB4002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D37362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0EFE2463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課程內容與目標</w:t>
            </w: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46C69CC4" w14:textId="77777777" w:rsidR="00026229" w:rsidRPr="008965FF" w:rsidRDefault="00026229" w:rsidP="009D57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</w:tr>
      <w:tr w:rsidR="008705E9" w:rsidRPr="008F1C30" w14:paraId="3B1C6A05" w14:textId="77777777" w:rsidTr="00B42932">
        <w:trPr>
          <w:jc w:val="center"/>
        </w:trPr>
        <w:tc>
          <w:tcPr>
            <w:tcW w:w="1555" w:type="dxa"/>
            <w:vAlign w:val="center"/>
          </w:tcPr>
          <w:p w14:paraId="12823198" w14:textId="05B879C8" w:rsidR="008705E9" w:rsidRDefault="00905675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8705E9"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8705E9"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55D7DE94" w14:textId="27B55735" w:rsidR="004073F2" w:rsidRPr="008645AB" w:rsidRDefault="004073F2" w:rsidP="008705E9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5582C4FB" w14:textId="4850EEF8" w:rsidR="008705E9" w:rsidRPr="00F20915" w:rsidRDefault="008705E9" w:rsidP="008705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防災士職責與任務、</w:t>
            </w:r>
            <w:proofErr w:type="gramStart"/>
            <w:r w:rsidRPr="00F20915">
              <w:rPr>
                <w:rFonts w:ascii="標楷體" w:eastAsia="標楷體" w:hAnsi="標楷體" w:hint="eastAsia"/>
                <w:sz w:val="22"/>
              </w:rPr>
              <w:t>我國災防體系</w:t>
            </w:r>
            <w:proofErr w:type="gramEnd"/>
            <w:r w:rsidRPr="00F20915">
              <w:rPr>
                <w:rFonts w:ascii="標楷體" w:eastAsia="標楷體" w:hAnsi="標楷體" w:hint="eastAsia"/>
                <w:sz w:val="22"/>
              </w:rPr>
              <w:t>與運作</w:t>
            </w:r>
          </w:p>
        </w:tc>
        <w:tc>
          <w:tcPr>
            <w:tcW w:w="5600" w:type="dxa"/>
          </w:tcPr>
          <w:p w14:paraId="7FB012C8" w14:textId="77777777" w:rsidR="008705E9" w:rsidRPr="00F20915" w:rsidRDefault="008705E9" w:rsidP="008705E9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20CD7599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瞭解防災士基本概念</w:t>
            </w:r>
          </w:p>
          <w:p w14:paraId="05253AA3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瞭解防災士權責與任務。</w:t>
            </w:r>
          </w:p>
          <w:p w14:paraId="004740B5" w14:textId="77777777" w:rsidR="008705E9" w:rsidRPr="00F20915" w:rsidRDefault="008705E9" w:rsidP="008705E9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認識臺灣災害防救體系與運作。</w:t>
            </w:r>
          </w:p>
          <w:p w14:paraId="488A09CA" w14:textId="77777777" w:rsidR="008705E9" w:rsidRPr="00F20915" w:rsidRDefault="008705E9" w:rsidP="008705E9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15D00C63" w14:textId="72A66066" w:rsidR="008705E9" w:rsidRPr="00F20915" w:rsidRDefault="008705E9" w:rsidP="008705E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使防災士明白自身權責及任務，並且能瞭解臺灣</w:t>
            </w:r>
            <w:proofErr w:type="gramStart"/>
            <w:r w:rsidRPr="00F20915">
              <w:rPr>
                <w:rFonts w:ascii="標楷體" w:eastAsia="標楷體" w:hAnsi="標楷體"/>
                <w:sz w:val="22"/>
              </w:rPr>
              <w:t>現階段災防體系</w:t>
            </w:r>
            <w:proofErr w:type="gramEnd"/>
            <w:r w:rsidRPr="00F20915">
              <w:rPr>
                <w:rFonts w:ascii="標楷體" w:eastAsia="標楷體" w:hAnsi="標楷體"/>
                <w:sz w:val="22"/>
              </w:rPr>
              <w:t>的運作，當防災士在執行任務時能有明確的目標及明白該如何運作。</w:t>
            </w:r>
          </w:p>
        </w:tc>
        <w:tc>
          <w:tcPr>
            <w:tcW w:w="1634" w:type="dxa"/>
            <w:gridSpan w:val="2"/>
            <w:vAlign w:val="center"/>
          </w:tcPr>
          <w:p w14:paraId="57CE9F63" w14:textId="407D5E84" w:rsidR="00D612FF" w:rsidRDefault="00D612FF" w:rsidP="00D612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財團法人台灣世界展望會 </w:t>
            </w:r>
          </w:p>
          <w:p w14:paraId="23166D85" w14:textId="13A424C9" w:rsidR="00D612FF" w:rsidRDefault="00D612FF" w:rsidP="00D612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組長</w:t>
            </w:r>
          </w:p>
          <w:p w14:paraId="2CC572E1" w14:textId="77777777" w:rsidR="00D612FF" w:rsidRPr="0018482E" w:rsidRDefault="00D612FF" w:rsidP="00D612F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6977FC71" w14:textId="1BA2C1E4" w:rsidR="008705E9" w:rsidRPr="00F20915" w:rsidRDefault="00D612FF" w:rsidP="00D612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鄭宗訓</w:t>
            </w:r>
          </w:p>
        </w:tc>
      </w:tr>
      <w:tr w:rsidR="00BD26BB" w:rsidRPr="008F1C30" w14:paraId="57BC6BBC" w14:textId="77777777" w:rsidTr="00B42932">
        <w:trPr>
          <w:trHeight w:val="66"/>
          <w:jc w:val="center"/>
        </w:trPr>
        <w:tc>
          <w:tcPr>
            <w:tcW w:w="1555" w:type="dxa"/>
            <w:vAlign w:val="center"/>
          </w:tcPr>
          <w:p w14:paraId="7BD5E0FF" w14:textId="5A61AB68" w:rsidR="00BD26BB" w:rsidRDefault="00BD26BB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 w:rsidR="001209D1">
              <w:rPr>
                <w:rFonts w:ascii="標楷體" w:eastAsia="標楷體" w:hAnsi="標楷體" w:hint="eastAsia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 w:rsidR="001209D1">
              <w:rPr>
                <w:rFonts w:ascii="標楷體" w:eastAsia="標楷體" w:hAnsi="標楷體" w:hint="eastAsia"/>
                <w:sz w:val="22"/>
              </w:rPr>
              <w:t>2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4C1C1C08" w14:textId="57258C0C" w:rsidR="004073F2" w:rsidRPr="008645AB" w:rsidRDefault="004073F2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6D6C2D0E" w14:textId="2D6A5DD1" w:rsidR="00BD26BB" w:rsidRPr="00F20915" w:rsidRDefault="001209D1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我國近年災害經驗及災害特性</w:t>
            </w:r>
          </w:p>
        </w:tc>
        <w:tc>
          <w:tcPr>
            <w:tcW w:w="5600" w:type="dxa"/>
          </w:tcPr>
          <w:p w14:paraId="5289B83D" w14:textId="77777777" w:rsidR="001209D1" w:rsidRPr="00F20915" w:rsidRDefault="001209D1" w:rsidP="001209D1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086DCBE3" w14:textId="77777777" w:rsidR="001209D1" w:rsidRPr="00F20915" w:rsidRDefault="001209D1" w:rsidP="001209D1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災害管理基本概念。</w:t>
            </w:r>
          </w:p>
          <w:p w14:paraId="77338121" w14:textId="77777777" w:rsidR="001209D1" w:rsidRPr="00F20915" w:rsidRDefault="001209D1" w:rsidP="001209D1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我國近年災害經驗及災害特性。</w:t>
            </w:r>
          </w:p>
          <w:p w14:paraId="0DEDBBA3" w14:textId="77777777" w:rsidR="001209D1" w:rsidRPr="00F20915" w:rsidRDefault="001209D1" w:rsidP="001209D1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204B31A0" w14:textId="74441E60" w:rsidR="00BD26BB" w:rsidRPr="00F20915" w:rsidRDefault="001209D1" w:rsidP="001209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在執行防救災任務前，先瞭解災害管理各階段的意義及工作，並且對於可能面臨的災害種類及狀況，有事先認知。</w:t>
            </w:r>
          </w:p>
        </w:tc>
        <w:tc>
          <w:tcPr>
            <w:tcW w:w="1634" w:type="dxa"/>
            <w:gridSpan w:val="2"/>
            <w:vAlign w:val="center"/>
          </w:tcPr>
          <w:p w14:paraId="0AA7F738" w14:textId="77777777" w:rsidR="00D612FF" w:rsidRDefault="00D612FF" w:rsidP="00D612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總督導</w:t>
            </w:r>
          </w:p>
          <w:p w14:paraId="68C3C841" w14:textId="77777777" w:rsidR="00D612FF" w:rsidRDefault="00D612FF" w:rsidP="00D612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7FBB83CE" w14:textId="39E64632" w:rsidR="00BD26BB" w:rsidRPr="00F20915" w:rsidRDefault="00D612FF" w:rsidP="00D612F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唐文柏</w:t>
            </w:r>
          </w:p>
        </w:tc>
      </w:tr>
      <w:tr w:rsidR="00AF67CF" w:rsidRPr="008F1C30" w14:paraId="2235879B" w14:textId="77777777" w:rsidTr="00B42932">
        <w:trPr>
          <w:jc w:val="center"/>
        </w:trPr>
        <w:tc>
          <w:tcPr>
            <w:tcW w:w="1555" w:type="dxa"/>
            <w:vAlign w:val="center"/>
          </w:tcPr>
          <w:p w14:paraId="677A21DC" w14:textId="029821FC" w:rsidR="00AF67CF" w:rsidRPr="008645AB" w:rsidRDefault="00AF67CF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2:00-13:00</w:t>
            </w:r>
          </w:p>
        </w:tc>
        <w:tc>
          <w:tcPr>
            <w:tcW w:w="7301" w:type="dxa"/>
            <w:gridSpan w:val="2"/>
            <w:vAlign w:val="center"/>
          </w:tcPr>
          <w:p w14:paraId="534EDB65" w14:textId="500489ED" w:rsidR="00AF67CF" w:rsidRPr="00F20915" w:rsidRDefault="00AF67CF" w:rsidP="00AF67CF">
            <w:pPr>
              <w:pStyle w:val="a3"/>
              <w:spacing w:after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中午休息</w:t>
            </w:r>
          </w:p>
        </w:tc>
        <w:tc>
          <w:tcPr>
            <w:tcW w:w="1634" w:type="dxa"/>
            <w:gridSpan w:val="2"/>
            <w:vAlign w:val="center"/>
          </w:tcPr>
          <w:p w14:paraId="1343919A" w14:textId="77777777" w:rsidR="00AF67CF" w:rsidRPr="00F20915" w:rsidRDefault="00AF67CF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1743" w:rsidRPr="008F1C30" w14:paraId="547FFA4E" w14:textId="77777777" w:rsidTr="00F92594">
        <w:trPr>
          <w:trHeight w:val="1244"/>
          <w:jc w:val="center"/>
        </w:trPr>
        <w:tc>
          <w:tcPr>
            <w:tcW w:w="1555" w:type="dxa"/>
            <w:vAlign w:val="center"/>
          </w:tcPr>
          <w:p w14:paraId="2DA36403" w14:textId="77777777" w:rsidR="00281743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3:00~14:00</w:t>
            </w:r>
          </w:p>
          <w:p w14:paraId="70408654" w14:textId="77777777" w:rsidR="00281743" w:rsidRPr="008645AB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766E2A0A" w14:textId="77777777" w:rsidR="00281743" w:rsidRPr="00F20915" w:rsidRDefault="00281743" w:rsidP="00F925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基礎急救訓練</w:t>
            </w:r>
          </w:p>
        </w:tc>
        <w:tc>
          <w:tcPr>
            <w:tcW w:w="5614" w:type="dxa"/>
            <w:gridSpan w:val="2"/>
            <w:vMerge w:val="restart"/>
          </w:tcPr>
          <w:p w14:paraId="7B4FC6A1" w14:textId="77777777" w:rsidR="00281743" w:rsidRPr="00F20915" w:rsidRDefault="00281743" w:rsidP="00F92594">
            <w:pPr>
              <w:pStyle w:val="a3"/>
              <w:spacing w:after="0"/>
              <w:ind w:left="318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3E83F836" w14:textId="77777777" w:rsidR="00281743" w:rsidRPr="00F20915" w:rsidRDefault="00281743" w:rsidP="00F92594">
            <w:pPr>
              <w:pStyle w:val="a3"/>
              <w:spacing w:after="0"/>
              <w:ind w:left="318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基本急救訓練(CPR+AED)、簡易止血包紮、傷病患搬運及身心障礙者協助等。</w:t>
            </w:r>
          </w:p>
          <w:p w14:paraId="67D614D8" w14:textId="77777777" w:rsidR="00281743" w:rsidRPr="00F20915" w:rsidRDefault="00281743" w:rsidP="00F92594">
            <w:pPr>
              <w:pStyle w:val="a3"/>
              <w:spacing w:after="0"/>
              <w:ind w:left="318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  <w:r w:rsidRPr="00F20915">
              <w:rPr>
                <w:rFonts w:ascii="標楷體" w:eastAsia="標楷體" w:hAnsi="標楷體"/>
                <w:sz w:val="22"/>
              </w:rPr>
              <w:t>讓防災士熟悉相關基礎救護術的操作。</w:t>
            </w:r>
          </w:p>
        </w:tc>
        <w:tc>
          <w:tcPr>
            <w:tcW w:w="1620" w:type="dxa"/>
            <w:vMerge w:val="restart"/>
            <w:vAlign w:val="center"/>
          </w:tcPr>
          <w:p w14:paraId="1AEA8B85" w14:textId="51EB213D" w:rsidR="00281743" w:rsidRDefault="00D612FF" w:rsidP="00F9259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台中</w:t>
            </w:r>
            <w:r w:rsidR="00281743">
              <w:rPr>
                <w:rFonts w:ascii="標楷體" w:eastAsia="標楷體" w:hAnsi="標楷體" w:cs="Times New Roman" w:hint="eastAsia"/>
                <w:sz w:val="22"/>
              </w:rPr>
              <w:t>市</w:t>
            </w:r>
            <w:r w:rsidR="00281743" w:rsidRPr="00667D68">
              <w:rPr>
                <w:rFonts w:ascii="標楷體" w:eastAsia="標楷體" w:hAnsi="標楷體" w:cs="Times New Roman" w:hint="eastAsia"/>
                <w:sz w:val="22"/>
              </w:rPr>
              <w:t>消防局</w:t>
            </w:r>
          </w:p>
          <w:p w14:paraId="32F73A1E" w14:textId="77777777" w:rsidR="00281743" w:rsidRDefault="00281743" w:rsidP="00F9259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  <w:p w14:paraId="517D71B4" w14:textId="44671526" w:rsidR="00281743" w:rsidRPr="00C53954" w:rsidRDefault="00281743" w:rsidP="00F9259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81743" w:rsidRPr="008F1C30" w14:paraId="255EF3A2" w14:textId="77777777" w:rsidTr="00F92594">
        <w:trPr>
          <w:trHeight w:val="1123"/>
          <w:jc w:val="center"/>
        </w:trPr>
        <w:tc>
          <w:tcPr>
            <w:tcW w:w="1555" w:type="dxa"/>
            <w:vAlign w:val="center"/>
          </w:tcPr>
          <w:p w14:paraId="4CB25C19" w14:textId="77777777" w:rsidR="00281743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4:00~1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71841C25" w14:textId="77777777" w:rsidR="00281743" w:rsidRPr="008645AB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含休息時間2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7438BB50" w14:textId="77777777" w:rsidR="00281743" w:rsidRPr="00026229" w:rsidRDefault="00281743" w:rsidP="00F925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26229">
              <w:rPr>
                <w:rFonts w:ascii="標楷體" w:eastAsia="標楷體" w:hAnsi="標楷體" w:hint="eastAsia"/>
                <w:sz w:val="22"/>
                <w:szCs w:val="24"/>
              </w:rPr>
              <w:t>急救措施實作(含急救術科測驗)</w:t>
            </w:r>
          </w:p>
        </w:tc>
        <w:tc>
          <w:tcPr>
            <w:tcW w:w="5614" w:type="dxa"/>
            <w:gridSpan w:val="2"/>
            <w:vMerge/>
          </w:tcPr>
          <w:p w14:paraId="3F76E047" w14:textId="77777777" w:rsidR="00281743" w:rsidRPr="00F20915" w:rsidRDefault="00281743" w:rsidP="00F92594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E86D324" w14:textId="77777777" w:rsidR="00281743" w:rsidRDefault="00281743" w:rsidP="00F92594">
            <w:pPr>
              <w:jc w:val="center"/>
            </w:pPr>
          </w:p>
        </w:tc>
      </w:tr>
      <w:tr w:rsidR="00AF67CF" w:rsidRPr="00E06C47" w14:paraId="701A5420" w14:textId="77777777" w:rsidTr="00B42932">
        <w:trPr>
          <w:trHeight w:val="58"/>
          <w:jc w:val="center"/>
        </w:trPr>
        <w:tc>
          <w:tcPr>
            <w:tcW w:w="1555" w:type="dxa"/>
            <w:vAlign w:val="center"/>
          </w:tcPr>
          <w:p w14:paraId="2B6A240F" w14:textId="4AF650B2" w:rsidR="00AF67CF" w:rsidRPr="00AF67CF" w:rsidRDefault="00AF67CF" w:rsidP="00BD26BB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7:00</w:t>
            </w:r>
          </w:p>
        </w:tc>
        <w:tc>
          <w:tcPr>
            <w:tcW w:w="7301" w:type="dxa"/>
            <w:gridSpan w:val="2"/>
            <w:vAlign w:val="center"/>
          </w:tcPr>
          <w:p w14:paraId="78FE268A" w14:textId="14CD1302" w:rsidR="00AF67CF" w:rsidRPr="00F20915" w:rsidRDefault="00AF67CF" w:rsidP="00AF67C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賦歸</w:t>
            </w:r>
          </w:p>
        </w:tc>
        <w:tc>
          <w:tcPr>
            <w:tcW w:w="1634" w:type="dxa"/>
            <w:gridSpan w:val="2"/>
            <w:vAlign w:val="center"/>
          </w:tcPr>
          <w:p w14:paraId="4919713F" w14:textId="77777777" w:rsidR="00AF67CF" w:rsidRPr="00F20915" w:rsidRDefault="00AF67CF" w:rsidP="00BD26B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19C797E" w14:textId="3FA0E143" w:rsidR="009D57F4" w:rsidRDefault="009D57F4" w:rsidP="00F20915">
      <w:pPr>
        <w:tabs>
          <w:tab w:val="left" w:pos="540"/>
        </w:tabs>
        <w:suppressAutoHyphens w:val="0"/>
        <w:spacing w:line="460" w:lineRule="exact"/>
        <w:textAlignment w:val="auto"/>
        <w:rPr>
          <w:rFonts w:eastAsia="標楷體"/>
          <w:sz w:val="28"/>
          <w:szCs w:val="28"/>
        </w:rPr>
      </w:pPr>
    </w:p>
    <w:tbl>
      <w:tblPr>
        <w:tblStyle w:val="ac"/>
        <w:tblW w:w="10490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5600"/>
        <w:gridCol w:w="14"/>
        <w:gridCol w:w="1620"/>
      </w:tblGrid>
      <w:tr w:rsidR="00BD26BB" w:rsidRPr="008965FF" w14:paraId="349B9969" w14:textId="77777777" w:rsidTr="004F41AC">
        <w:trPr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6AED81DB" w14:textId="5281B920" w:rsidR="00BD26BB" w:rsidRPr="008965FF" w:rsidRDefault="0024453D" w:rsidP="004F41AC">
            <w:pPr>
              <w:adjustRightInd w:val="0"/>
              <w:snapToGrid w:val="0"/>
              <w:spacing w:line="1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="00BD26BB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 xml:space="preserve"> (</w:t>
            </w:r>
            <w:r w:rsidR="00965320">
              <w:rPr>
                <w:rFonts w:ascii="標楷體" w:eastAsia="標楷體" w:hAnsi="標楷體"/>
                <w:b/>
                <w:sz w:val="22"/>
              </w:rPr>
              <w:t>8</w:t>
            </w:r>
            <w:r w:rsidR="008E2BC2">
              <w:rPr>
                <w:rFonts w:ascii="標楷體" w:eastAsia="標楷體" w:hAnsi="標楷體" w:hint="eastAsia"/>
                <w:b/>
                <w:sz w:val="22"/>
              </w:rPr>
              <w:t>小時)</w:t>
            </w:r>
          </w:p>
        </w:tc>
      </w:tr>
      <w:tr w:rsidR="00BD26BB" w:rsidRPr="008965FF" w14:paraId="14470606" w14:textId="77777777" w:rsidTr="004F41AC">
        <w:trPr>
          <w:trHeight w:val="5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5910E8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EA843A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614" w:type="dxa"/>
            <w:gridSpan w:val="2"/>
            <w:shd w:val="clear" w:color="auto" w:fill="F2F2F2" w:themeFill="background1" w:themeFillShade="F2"/>
          </w:tcPr>
          <w:p w14:paraId="56DF66C8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課程內容與目標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376EBF5" w14:textId="77777777" w:rsidR="00BD26BB" w:rsidRPr="008965FF" w:rsidRDefault="00BD26BB" w:rsidP="004F41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965FF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</w:tr>
      <w:tr w:rsidR="00281743" w:rsidRPr="008F1C30" w14:paraId="568F360F" w14:textId="77777777" w:rsidTr="00F92594">
        <w:trPr>
          <w:jc w:val="center"/>
        </w:trPr>
        <w:tc>
          <w:tcPr>
            <w:tcW w:w="1555" w:type="dxa"/>
            <w:vAlign w:val="center"/>
          </w:tcPr>
          <w:p w14:paraId="6A8B2902" w14:textId="329A96FE" w:rsidR="00281743" w:rsidRDefault="005358CF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</w:t>
            </w:r>
            <w:r w:rsidR="00281743"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281743"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77B11587" w14:textId="77777777" w:rsidR="00281743" w:rsidRPr="008645AB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5F93DA25" w14:textId="77777777" w:rsidR="00281743" w:rsidRPr="00F20915" w:rsidRDefault="00281743" w:rsidP="00F925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資訊掌握、運用與社區防災計畫</w:t>
            </w:r>
          </w:p>
        </w:tc>
        <w:tc>
          <w:tcPr>
            <w:tcW w:w="5600" w:type="dxa"/>
          </w:tcPr>
          <w:p w14:paraId="4624B241" w14:textId="77777777" w:rsidR="00281743" w:rsidRPr="00F20915" w:rsidRDefault="00281743" w:rsidP="00F92594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08D74846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瞭解災害資訊應用。</w:t>
            </w:r>
          </w:p>
          <w:p w14:paraId="45FC650B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災害潛勢及防災地圖介紹。</w:t>
            </w:r>
          </w:p>
          <w:p w14:paraId="7EBD3900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認識災害謠言的威脅及解決之道。</w:t>
            </w:r>
          </w:p>
          <w:p w14:paraId="3C40A551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4.</w:t>
            </w:r>
            <w:r w:rsidRPr="00F20915">
              <w:rPr>
                <w:rFonts w:ascii="標楷體" w:eastAsia="標楷體" w:hAnsi="標楷體"/>
                <w:sz w:val="22"/>
              </w:rPr>
              <w:t>災害資訊發布與取得。</w:t>
            </w:r>
          </w:p>
          <w:p w14:paraId="1712F90F" w14:textId="77777777" w:rsidR="00281743" w:rsidRPr="00F20915" w:rsidRDefault="00281743" w:rsidP="00F92594">
            <w:pPr>
              <w:pStyle w:val="a3"/>
              <w:tabs>
                <w:tab w:val="left" w:pos="0"/>
              </w:tabs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Pr="00F20915">
              <w:rPr>
                <w:rFonts w:ascii="標楷體" w:eastAsia="標楷體" w:hAnsi="標楷體"/>
                <w:sz w:val="22"/>
                <w:szCs w:val="22"/>
              </w:rPr>
              <w:t>災害資訊傳遞。</w:t>
            </w:r>
          </w:p>
          <w:p w14:paraId="4DE965C0" w14:textId="77777777" w:rsidR="00281743" w:rsidRPr="00F20915" w:rsidRDefault="00281743" w:rsidP="00F92594">
            <w:pPr>
              <w:pStyle w:val="a3"/>
              <w:tabs>
                <w:tab w:val="left" w:pos="0"/>
              </w:tabs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Pr="00F20915">
              <w:rPr>
                <w:rFonts w:ascii="標楷體" w:eastAsia="標楷體" w:hAnsi="標楷體"/>
                <w:sz w:val="22"/>
                <w:szCs w:val="22"/>
              </w:rPr>
              <w:t>瞭解如何編撰社區防災計畫。</w:t>
            </w:r>
          </w:p>
          <w:p w14:paraId="0DF16486" w14:textId="77777777" w:rsidR="00281743" w:rsidRPr="00F20915" w:rsidRDefault="00281743" w:rsidP="00F92594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00AA2021" w14:textId="77777777" w:rsidR="00281743" w:rsidRPr="00F20915" w:rsidRDefault="00281743" w:rsidP="00F92594">
            <w:pPr>
              <w:keepNext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1634" w:type="dxa"/>
            <w:gridSpan w:val="2"/>
            <w:vAlign w:val="center"/>
          </w:tcPr>
          <w:p w14:paraId="1D238B46" w14:textId="77777777" w:rsidR="00320153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77A2B3F3" w14:textId="77777777" w:rsidR="00320153" w:rsidRPr="0018482E" w:rsidRDefault="00320153" w:rsidP="0032015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343AEA2" w14:textId="37DE61F8" w:rsidR="0028174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陳世育</w:t>
            </w:r>
          </w:p>
        </w:tc>
      </w:tr>
      <w:tr w:rsidR="00281743" w:rsidRPr="008F1C30" w14:paraId="7B7CB815" w14:textId="77777777" w:rsidTr="00F92594">
        <w:trPr>
          <w:jc w:val="center"/>
        </w:trPr>
        <w:tc>
          <w:tcPr>
            <w:tcW w:w="1555" w:type="dxa"/>
            <w:vAlign w:val="center"/>
          </w:tcPr>
          <w:p w14:paraId="6C472B6C" w14:textId="1554A180" w:rsidR="00281743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5358CF">
              <w:rPr>
                <w:rFonts w:ascii="標楷體" w:eastAsia="標楷體" w:hAnsi="標楷體" w:hint="eastAsia"/>
                <w:sz w:val="22"/>
              </w:rPr>
              <w:t>0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 w:rsidR="005358CF">
              <w:rPr>
                <w:rFonts w:ascii="標楷體" w:eastAsia="標楷體" w:hAnsi="標楷體" w:hint="eastAsia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0159CB4B" w14:textId="77777777" w:rsidR="00281743" w:rsidRPr="008645AB" w:rsidRDefault="00281743" w:rsidP="00F92594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6CD8B5DD" w14:textId="77777777" w:rsidR="00281743" w:rsidRPr="008645AB" w:rsidRDefault="00281743" w:rsidP="00F92594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個人與居家防護措施</w:t>
            </w:r>
          </w:p>
        </w:tc>
        <w:tc>
          <w:tcPr>
            <w:tcW w:w="5614" w:type="dxa"/>
            <w:gridSpan w:val="2"/>
          </w:tcPr>
          <w:p w14:paraId="50C5D346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內容:</w:t>
            </w:r>
          </w:p>
          <w:p w14:paraId="504710B3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學習地震、風災、水災及火災之個人與居家防救災準備及因應對策。</w:t>
            </w:r>
          </w:p>
          <w:p w14:paraId="51588EEC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避難疏散的原則。</w:t>
            </w:r>
          </w:p>
          <w:p w14:paraId="4D6FE327" w14:textId="77777777" w:rsidR="00281743" w:rsidRPr="00F20915" w:rsidRDefault="00281743" w:rsidP="00F92594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災後生活維持的因應原則。</w:t>
            </w:r>
          </w:p>
          <w:p w14:paraId="586A2CD4" w14:textId="77777777" w:rsidR="00281743" w:rsidRPr="00F20915" w:rsidRDefault="00281743" w:rsidP="00F92594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7C469CCD" w14:textId="77777777" w:rsidR="00281743" w:rsidRPr="00F20915" w:rsidRDefault="00281743" w:rsidP="00F9259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lastRenderedPageBreak/>
              <w:t>讓防災士能明白上述課程，不只防災士自身有幫助，也能透過平常的防救災宣導，教導民眾相關個人防救災知識。</w:t>
            </w:r>
          </w:p>
        </w:tc>
        <w:tc>
          <w:tcPr>
            <w:tcW w:w="1620" w:type="dxa"/>
            <w:vAlign w:val="center"/>
          </w:tcPr>
          <w:p w14:paraId="3BFA51DE" w14:textId="77777777" w:rsidR="00281743" w:rsidRDefault="00281743" w:rsidP="00F925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財團法人台灣世界展望會 資深專員</w:t>
            </w:r>
          </w:p>
          <w:p w14:paraId="0D2392FC" w14:textId="77777777" w:rsidR="00281743" w:rsidRPr="0018482E" w:rsidRDefault="00281743" w:rsidP="00F92594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28CA7F27" w14:textId="1C97AE33" w:rsidR="00281743" w:rsidRPr="00320153" w:rsidRDefault="00320153" w:rsidP="00F9259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20153">
              <w:rPr>
                <w:rFonts w:ascii="標楷體" w:eastAsia="標楷體" w:hAnsi="標楷體" w:hint="eastAsia"/>
                <w:sz w:val="22"/>
              </w:rPr>
              <w:t>戴冠宇</w:t>
            </w:r>
          </w:p>
        </w:tc>
      </w:tr>
      <w:tr w:rsidR="00320153" w:rsidRPr="008F1C30" w14:paraId="07402F44" w14:textId="77777777" w:rsidTr="00F92594">
        <w:trPr>
          <w:trHeight w:val="66"/>
          <w:jc w:val="center"/>
        </w:trPr>
        <w:tc>
          <w:tcPr>
            <w:tcW w:w="1555" w:type="dxa"/>
            <w:vAlign w:val="center"/>
          </w:tcPr>
          <w:p w14:paraId="7AAEF151" w14:textId="5112891E" w:rsidR="00320153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246C9BA6" w14:textId="77777777" w:rsidR="00320153" w:rsidRPr="008645AB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759C0671" w14:textId="77777777" w:rsidR="00320153" w:rsidRPr="008645AB" w:rsidRDefault="00320153" w:rsidP="00320153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個人與居家防護措施（情境練習）</w:t>
            </w:r>
          </w:p>
        </w:tc>
        <w:tc>
          <w:tcPr>
            <w:tcW w:w="5614" w:type="dxa"/>
            <w:gridSpan w:val="2"/>
          </w:tcPr>
          <w:p w14:paraId="7DB026C4" w14:textId="77777777" w:rsidR="00320153" w:rsidRPr="00F20915" w:rsidRDefault="00320153" w:rsidP="00320153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69CC2802" w14:textId="77777777" w:rsidR="00320153" w:rsidRPr="00F20915" w:rsidRDefault="00320153" w:rsidP="00320153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將【個人與居家防護措施】課程所上之內容實際操作，例如疏散避難演練、火災滅火、火災逃生及地震避難等。</w:t>
            </w:r>
          </w:p>
          <w:p w14:paraId="5827C9D7" w14:textId="77777777" w:rsidR="00320153" w:rsidRPr="00F20915" w:rsidRDefault="00320153" w:rsidP="00320153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09771347" w14:textId="77777777" w:rsidR="00320153" w:rsidRPr="00F20915" w:rsidRDefault="00320153" w:rsidP="0032015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因上述內容並非聽過課後就能實際操作，需透過實際操作並不斷地複習，才能更加熟悉，並且將相關</w:t>
            </w:r>
            <w:proofErr w:type="gramStart"/>
            <w:r w:rsidRPr="00F20915">
              <w:rPr>
                <w:rFonts w:ascii="標楷體" w:eastAsia="標楷體" w:hAnsi="標楷體"/>
                <w:sz w:val="22"/>
              </w:rPr>
              <w:t>知識轉授給</w:t>
            </w:r>
            <w:proofErr w:type="gramEnd"/>
            <w:r w:rsidRPr="00F20915">
              <w:rPr>
                <w:rFonts w:ascii="標楷體" w:eastAsia="標楷體" w:hAnsi="標楷體"/>
                <w:sz w:val="22"/>
              </w:rPr>
              <w:t>民眾或應變時實際用上。</w:t>
            </w:r>
          </w:p>
        </w:tc>
        <w:tc>
          <w:tcPr>
            <w:tcW w:w="1620" w:type="dxa"/>
            <w:vAlign w:val="center"/>
          </w:tcPr>
          <w:p w14:paraId="1739E82F" w14:textId="77777777" w:rsidR="00320153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238D165D" w14:textId="77777777" w:rsidR="00320153" w:rsidRPr="0018482E" w:rsidRDefault="00320153" w:rsidP="0032015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2F486464" w14:textId="769FB3F9" w:rsidR="00320153" w:rsidRDefault="00320153" w:rsidP="00320153">
            <w:pPr>
              <w:jc w:val="center"/>
            </w:pPr>
            <w:r w:rsidRPr="00320153">
              <w:rPr>
                <w:rFonts w:ascii="標楷體" w:eastAsia="標楷體" w:hAnsi="標楷體" w:hint="eastAsia"/>
                <w:sz w:val="22"/>
              </w:rPr>
              <w:t>戴冠宇</w:t>
            </w:r>
          </w:p>
        </w:tc>
      </w:tr>
      <w:tr w:rsidR="00320153" w:rsidRPr="008F1C30" w14:paraId="4F14DF2D" w14:textId="77777777" w:rsidTr="00AF67CF">
        <w:trPr>
          <w:jc w:val="center"/>
        </w:trPr>
        <w:tc>
          <w:tcPr>
            <w:tcW w:w="1555" w:type="dxa"/>
            <w:vAlign w:val="center"/>
          </w:tcPr>
          <w:p w14:paraId="02909510" w14:textId="3E2552CB" w:rsidR="00320153" w:rsidRPr="008645AB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2:00-13:00</w:t>
            </w:r>
          </w:p>
        </w:tc>
        <w:tc>
          <w:tcPr>
            <w:tcW w:w="7315" w:type="dxa"/>
            <w:gridSpan w:val="3"/>
            <w:vAlign w:val="center"/>
          </w:tcPr>
          <w:p w14:paraId="16B3BE62" w14:textId="5877E8E6" w:rsidR="00320153" w:rsidRPr="00F20915" w:rsidRDefault="00320153" w:rsidP="00320153">
            <w:pPr>
              <w:pStyle w:val="a3"/>
              <w:spacing w:after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中午休息</w:t>
            </w:r>
          </w:p>
        </w:tc>
        <w:tc>
          <w:tcPr>
            <w:tcW w:w="1620" w:type="dxa"/>
            <w:vAlign w:val="center"/>
          </w:tcPr>
          <w:p w14:paraId="089B7645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20153" w:rsidRPr="008F1C30" w14:paraId="51C186E8" w14:textId="77777777" w:rsidTr="00F92594">
        <w:trPr>
          <w:jc w:val="center"/>
        </w:trPr>
        <w:tc>
          <w:tcPr>
            <w:tcW w:w="1555" w:type="dxa"/>
            <w:vAlign w:val="center"/>
          </w:tcPr>
          <w:p w14:paraId="478E48DE" w14:textId="6EC721C9" w:rsidR="00320153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388E50FA" w14:textId="77777777" w:rsidR="00320153" w:rsidRPr="008645AB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46C568FA" w14:textId="77777777" w:rsidR="00320153" w:rsidRPr="008645AB" w:rsidRDefault="00320153" w:rsidP="00320153">
            <w:pPr>
              <w:tabs>
                <w:tab w:val="left" w:pos="540"/>
              </w:tabs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社區避難場所開設與運作</w:t>
            </w:r>
          </w:p>
        </w:tc>
        <w:tc>
          <w:tcPr>
            <w:tcW w:w="5614" w:type="dxa"/>
            <w:gridSpan w:val="2"/>
          </w:tcPr>
          <w:p w14:paraId="1E5916B7" w14:textId="77777777" w:rsidR="00320153" w:rsidRPr="00F20915" w:rsidRDefault="00320153" w:rsidP="00320153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內容：</w:t>
            </w:r>
          </w:p>
          <w:p w14:paraId="5AC9206D" w14:textId="77777777" w:rsidR="00320153" w:rsidRPr="00F20915" w:rsidRDefault="00320153" w:rsidP="00320153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1.</w:t>
            </w:r>
            <w:r w:rsidRPr="00F20915">
              <w:rPr>
                <w:rFonts w:ascii="標楷體" w:eastAsia="標楷體" w:hAnsi="標楷體"/>
                <w:sz w:val="22"/>
              </w:rPr>
              <w:t>社區避難場所之運作流程。</w:t>
            </w:r>
          </w:p>
          <w:p w14:paraId="70EDED68" w14:textId="77777777" w:rsidR="00320153" w:rsidRPr="00F20915" w:rsidRDefault="00320153" w:rsidP="00320153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2.</w:t>
            </w:r>
            <w:r w:rsidRPr="00F20915">
              <w:rPr>
                <w:rFonts w:ascii="標楷體" w:eastAsia="標楷體" w:hAnsi="標楷體"/>
                <w:sz w:val="22"/>
              </w:rPr>
              <w:t>防災士於避難收容階段能扮演的角色。</w:t>
            </w:r>
          </w:p>
          <w:p w14:paraId="72B999A0" w14:textId="77777777" w:rsidR="00320153" w:rsidRPr="00F20915" w:rsidRDefault="00320153" w:rsidP="00320153">
            <w:pPr>
              <w:widowControl/>
              <w:tabs>
                <w:tab w:val="left" w:pos="0"/>
              </w:tabs>
              <w:rPr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3.</w:t>
            </w:r>
            <w:r w:rsidRPr="00F20915">
              <w:rPr>
                <w:rFonts w:ascii="標楷體" w:eastAsia="標楷體" w:hAnsi="標楷體"/>
                <w:sz w:val="22"/>
              </w:rPr>
              <w:t>避難所相關營運遊戲(例如HUG、…等) 實作課程。</w:t>
            </w:r>
          </w:p>
          <w:p w14:paraId="5547903A" w14:textId="77777777" w:rsidR="00320153" w:rsidRPr="00F20915" w:rsidRDefault="00320153" w:rsidP="00320153">
            <w:pPr>
              <w:pStyle w:val="a3"/>
              <w:spacing w:after="0"/>
              <w:rPr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  <w:szCs w:val="22"/>
              </w:rPr>
              <w:t>目標：</w:t>
            </w:r>
          </w:p>
          <w:p w14:paraId="3574D9B6" w14:textId="77777777" w:rsidR="00320153" w:rsidRPr="00F20915" w:rsidRDefault="00320153" w:rsidP="00320153">
            <w:pPr>
              <w:pStyle w:val="a3"/>
              <w:spacing w:after="0"/>
              <w:rPr>
                <w:rFonts w:ascii="標楷體" w:eastAsia="標楷體" w:hAnsi="標楷體"/>
                <w:sz w:val="22"/>
                <w:szCs w:val="22"/>
              </w:rPr>
            </w:pPr>
            <w:r w:rsidRPr="00F20915">
              <w:rPr>
                <w:rFonts w:ascii="標楷體" w:eastAsia="標楷體" w:hAnsi="標楷體"/>
                <w:sz w:val="22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1620" w:type="dxa"/>
            <w:vAlign w:val="center"/>
          </w:tcPr>
          <w:p w14:paraId="658AE255" w14:textId="77777777" w:rsidR="00320153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財團法人台灣世界展望會 </w:t>
            </w:r>
          </w:p>
          <w:p w14:paraId="1C19BFEE" w14:textId="77777777" w:rsidR="00320153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組長</w:t>
            </w:r>
          </w:p>
          <w:p w14:paraId="22E4DA44" w14:textId="77777777" w:rsidR="00320153" w:rsidRPr="0018482E" w:rsidRDefault="00320153" w:rsidP="0032015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10A2D491" w14:textId="40961D26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鄭宗訓</w:t>
            </w:r>
          </w:p>
        </w:tc>
      </w:tr>
      <w:tr w:rsidR="00320153" w:rsidRPr="00E06C47" w14:paraId="693F88FA" w14:textId="77777777" w:rsidTr="00F92594">
        <w:trPr>
          <w:trHeight w:val="58"/>
          <w:jc w:val="center"/>
        </w:trPr>
        <w:tc>
          <w:tcPr>
            <w:tcW w:w="1555" w:type="dxa"/>
            <w:vAlign w:val="center"/>
          </w:tcPr>
          <w:p w14:paraId="0ECB3B25" w14:textId="6D600B85" w:rsidR="00320153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8645AB">
              <w:rPr>
                <w:rFonts w:ascii="標楷體" w:eastAsia="標楷體" w:hAnsi="標楷體"/>
                <w:sz w:val="22"/>
              </w:rPr>
              <w:t>:00~1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</w:p>
          <w:p w14:paraId="25A8BB42" w14:textId="77777777" w:rsidR="00320153" w:rsidRPr="008645AB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含休息時間1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55248B06" w14:textId="77777777" w:rsidR="00320153" w:rsidRPr="008645AB" w:rsidRDefault="00320153" w:rsidP="00320153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社區防災工作推動與運作</w:t>
            </w:r>
          </w:p>
        </w:tc>
        <w:tc>
          <w:tcPr>
            <w:tcW w:w="5614" w:type="dxa"/>
            <w:gridSpan w:val="2"/>
          </w:tcPr>
          <w:p w14:paraId="75F639EC" w14:textId="77777777" w:rsidR="00320153" w:rsidRDefault="00320153" w:rsidP="00320153">
            <w:pPr>
              <w:pStyle w:val="a3"/>
              <w:spacing w:after="0"/>
              <w:rPr>
                <w:rFonts w:ascii="標楷體" w:eastAsia="標楷體" w:hAnsi="標楷體"/>
              </w:rPr>
            </w:pPr>
            <w:r w:rsidRPr="00A445CB">
              <w:rPr>
                <w:rFonts w:ascii="標楷體" w:eastAsia="標楷體" w:hAnsi="標楷體"/>
              </w:rPr>
              <w:t>內容：</w:t>
            </w:r>
          </w:p>
          <w:p w14:paraId="0218FD49" w14:textId="77777777" w:rsidR="00320153" w:rsidRDefault="00320153" w:rsidP="00320153">
            <w:pPr>
              <w:pStyle w:val="a3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A445CB">
              <w:rPr>
                <w:rFonts w:ascii="標楷體" w:eastAsia="標楷體" w:hAnsi="標楷體"/>
              </w:rPr>
              <w:t>瞭解社區防災之推動及運作。</w:t>
            </w:r>
          </w:p>
          <w:p w14:paraId="13B99863" w14:textId="77777777" w:rsidR="00320153" w:rsidRDefault="00320153" w:rsidP="00320153">
            <w:pPr>
              <w:pStyle w:val="a3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A445CB">
              <w:rPr>
                <w:rFonts w:ascii="標楷體" w:eastAsia="標楷體" w:hAnsi="標楷體"/>
              </w:rPr>
              <w:t xml:space="preserve">瞭解社區防災的工作內容。 </w:t>
            </w:r>
          </w:p>
          <w:p w14:paraId="5217D0A7" w14:textId="77777777" w:rsidR="00320153" w:rsidRDefault="00320153" w:rsidP="00320153">
            <w:pPr>
              <w:pStyle w:val="a3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A445CB">
              <w:rPr>
                <w:rFonts w:ascii="標楷體" w:eastAsia="標楷體" w:hAnsi="標楷體"/>
              </w:rPr>
              <w:t>瞭解社區中防災士之職責。</w:t>
            </w:r>
          </w:p>
          <w:p w14:paraId="76AC7A78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445CB">
              <w:rPr>
                <w:rFonts w:ascii="標楷體" w:eastAsia="標楷體" w:hAnsi="標楷體"/>
              </w:rPr>
              <w:t>目標：為使防災士瞭解推動社區防災工作的各項內容，並能後於社區災害防救實務工作上能充分運用， 本課程包含社區防災之基本概念及防災地圖之製作注意事項。</w:t>
            </w:r>
          </w:p>
        </w:tc>
        <w:tc>
          <w:tcPr>
            <w:tcW w:w="1620" w:type="dxa"/>
            <w:vAlign w:val="center"/>
          </w:tcPr>
          <w:p w14:paraId="50E8C24B" w14:textId="77777777" w:rsidR="00320153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0C729522" w14:textId="77777777" w:rsidR="00320153" w:rsidRPr="0018482E" w:rsidRDefault="00320153" w:rsidP="0032015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17DBE07B" w14:textId="6B9D3990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兵同泰</w:t>
            </w:r>
            <w:proofErr w:type="gramEnd"/>
          </w:p>
        </w:tc>
      </w:tr>
      <w:tr w:rsidR="00320153" w:rsidRPr="008F1C30" w14:paraId="47732421" w14:textId="77777777" w:rsidTr="00F92594">
        <w:trPr>
          <w:trHeight w:val="2289"/>
          <w:jc w:val="center"/>
        </w:trPr>
        <w:tc>
          <w:tcPr>
            <w:tcW w:w="1555" w:type="dxa"/>
            <w:vAlign w:val="center"/>
          </w:tcPr>
          <w:p w14:paraId="2979B109" w14:textId="3ED4E385" w:rsidR="00320153" w:rsidRPr="008645AB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:00~</w:t>
            </w:r>
            <w:r>
              <w:rPr>
                <w:rFonts w:ascii="標楷體" w:eastAsia="標楷體" w:hAnsi="標楷體" w:hint="eastAsia"/>
                <w:sz w:val="22"/>
              </w:rPr>
              <w:t>18</w:t>
            </w:r>
            <w:r w:rsidRPr="008645AB">
              <w:rPr>
                <w:rFonts w:ascii="標楷體" w:eastAsia="標楷體" w:hAnsi="標楷體"/>
                <w:sz w:val="22"/>
              </w:rPr>
              <w:t>:00</w:t>
            </w:r>
            <w:r>
              <w:rPr>
                <w:rFonts w:ascii="標楷體" w:eastAsia="標楷體" w:hAnsi="標楷體" w:hint="eastAsia"/>
                <w:sz w:val="22"/>
              </w:rPr>
              <w:t>含休息時間2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701" w:type="dxa"/>
            <w:vAlign w:val="center"/>
          </w:tcPr>
          <w:p w14:paraId="3C89619D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20915">
              <w:rPr>
                <w:rFonts w:ascii="標楷體" w:eastAsia="標楷體" w:hAnsi="標楷體" w:hint="eastAsia"/>
                <w:sz w:val="22"/>
              </w:rPr>
              <w:t>防災計畫實作與驗證</w:t>
            </w:r>
          </w:p>
        </w:tc>
        <w:tc>
          <w:tcPr>
            <w:tcW w:w="5614" w:type="dxa"/>
            <w:gridSpan w:val="2"/>
          </w:tcPr>
          <w:p w14:paraId="7D72987A" w14:textId="77777777" w:rsidR="00320153" w:rsidRDefault="00320153" w:rsidP="003201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災害圖上訓練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例如</w:t>
            </w:r>
            <w:r>
              <w:rPr>
                <w:sz w:val="22"/>
                <w:szCs w:val="22"/>
              </w:rPr>
              <w:t>:DIG</w:t>
            </w:r>
            <w:r>
              <w:rPr>
                <w:rFonts w:hint="eastAsia"/>
                <w:sz w:val="22"/>
                <w:szCs w:val="22"/>
              </w:rPr>
              <w:t>、…等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實作課程。</w:t>
            </w:r>
          </w:p>
          <w:p w14:paraId="3050755C" w14:textId="77777777" w:rsidR="00320153" w:rsidRDefault="00320153" w:rsidP="003201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綜合以上所學課程內容，透過推演與實作來驗證並學習靈活運用。</w:t>
            </w:r>
          </w:p>
          <w:p w14:paraId="19B319C6" w14:textId="77777777" w:rsidR="00320153" w:rsidRDefault="00320153" w:rsidP="0032015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目標：</w:t>
            </w:r>
          </w:p>
          <w:p w14:paraId="06F0821F" w14:textId="77777777" w:rsidR="00320153" w:rsidRPr="00F20915" w:rsidRDefault="00320153" w:rsidP="0032015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8F1E49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讓防災士熟稔並靈活運用相關防災知識及技能，學習在模擬的災害情境下蒐集、傳遞資訊、下判斷，並具體地預設瞬息萬變的災害狀況，以學習迅速且正確的</w:t>
            </w:r>
            <w:r w:rsidRPr="008F1E49">
              <w:rPr>
                <w:rFonts w:ascii="標楷體" w:eastAsia="標楷體" w:cs="標楷體"/>
                <w:color w:val="000000"/>
                <w:kern w:val="0"/>
                <w:sz w:val="22"/>
              </w:rPr>
              <w:t>Know-how</w:t>
            </w:r>
            <w:r w:rsidRPr="008F1E49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620" w:type="dxa"/>
            <w:vAlign w:val="center"/>
          </w:tcPr>
          <w:p w14:paraId="53BC93C9" w14:textId="77777777" w:rsidR="00320153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財團法人台灣世界展望會 資深專員</w:t>
            </w:r>
          </w:p>
          <w:p w14:paraId="047E6C87" w14:textId="77777777" w:rsidR="00320153" w:rsidRPr="0018482E" w:rsidRDefault="00320153" w:rsidP="0032015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14:paraId="011616BE" w14:textId="1E376DDB" w:rsidR="00320153" w:rsidRPr="00320153" w:rsidRDefault="00320153" w:rsidP="003201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20153">
              <w:rPr>
                <w:rFonts w:ascii="標楷體" w:eastAsia="標楷體" w:hAnsi="標楷體" w:hint="eastAsia"/>
                <w:sz w:val="22"/>
              </w:rPr>
              <w:t>柯增華</w:t>
            </w:r>
          </w:p>
        </w:tc>
      </w:tr>
      <w:tr w:rsidR="00320153" w:rsidRPr="00E06C47" w14:paraId="774B5187" w14:textId="77777777" w:rsidTr="009D73D3">
        <w:trPr>
          <w:trHeight w:val="58"/>
          <w:jc w:val="center"/>
        </w:trPr>
        <w:tc>
          <w:tcPr>
            <w:tcW w:w="1555" w:type="dxa"/>
            <w:vAlign w:val="center"/>
          </w:tcPr>
          <w:p w14:paraId="0BC25C5F" w14:textId="07D980EA" w:rsidR="00320153" w:rsidRPr="008645AB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 w:rsidRPr="008645A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:00~18: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8645AB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701" w:type="dxa"/>
          </w:tcPr>
          <w:p w14:paraId="3A5E50E6" w14:textId="77777777" w:rsidR="00320153" w:rsidRPr="008645AB" w:rsidRDefault="00320153" w:rsidP="00320153">
            <w:pPr>
              <w:tabs>
                <w:tab w:val="left" w:pos="540"/>
              </w:tabs>
              <w:suppressAutoHyphens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學科測驗</w:t>
            </w:r>
          </w:p>
        </w:tc>
        <w:tc>
          <w:tcPr>
            <w:tcW w:w="5614" w:type="dxa"/>
            <w:gridSpan w:val="2"/>
          </w:tcPr>
          <w:p w14:paraId="4F525DB9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5E257B4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20153" w:rsidRPr="00E06C47" w14:paraId="382D3892" w14:textId="77777777" w:rsidTr="00F9057E">
        <w:trPr>
          <w:trHeight w:val="58"/>
          <w:jc w:val="center"/>
        </w:trPr>
        <w:tc>
          <w:tcPr>
            <w:tcW w:w="1555" w:type="dxa"/>
            <w:vAlign w:val="center"/>
          </w:tcPr>
          <w:p w14:paraId="4868F5C6" w14:textId="52B6F99C" w:rsidR="00320153" w:rsidRPr="00AF67CF" w:rsidRDefault="00320153" w:rsidP="00320153">
            <w:pPr>
              <w:suppressAutoHyphens w:val="0"/>
              <w:spacing w:line="460" w:lineRule="exact"/>
              <w:ind w:rightChars="12" w:right="2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8: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7315" w:type="dxa"/>
            <w:gridSpan w:val="3"/>
            <w:vAlign w:val="center"/>
          </w:tcPr>
          <w:p w14:paraId="7DA9765B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賦歸</w:t>
            </w:r>
          </w:p>
        </w:tc>
        <w:tc>
          <w:tcPr>
            <w:tcW w:w="1620" w:type="dxa"/>
            <w:vAlign w:val="center"/>
          </w:tcPr>
          <w:p w14:paraId="692E818F" w14:textId="77777777" w:rsidR="00320153" w:rsidRPr="00F20915" w:rsidRDefault="00320153" w:rsidP="0032015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41DFDAC7" w14:textId="77777777" w:rsidR="009D57F4" w:rsidRDefault="009D57F4" w:rsidP="009D57F4">
      <w:pPr>
        <w:tabs>
          <w:tab w:val="left" w:pos="540"/>
        </w:tabs>
        <w:suppressAutoHyphens w:val="0"/>
        <w:spacing w:line="460" w:lineRule="exact"/>
        <w:textAlignment w:val="auto"/>
        <w:rPr>
          <w:rFonts w:eastAsia="標楷體"/>
          <w:sz w:val="28"/>
          <w:szCs w:val="28"/>
        </w:rPr>
      </w:pPr>
    </w:p>
    <w:p w14:paraId="43D8DB5C" w14:textId="77777777" w:rsidR="002741A3" w:rsidRPr="00245751" w:rsidRDefault="005500C5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60" w:lineRule="exact"/>
        <w:ind w:left="566" w:hanging="566"/>
        <w:textAlignment w:val="auto"/>
      </w:pPr>
      <w:r>
        <w:rPr>
          <w:rFonts w:eastAsia="標楷體"/>
          <w:b/>
          <w:sz w:val="28"/>
        </w:rPr>
        <w:t>報名方式</w:t>
      </w:r>
    </w:p>
    <w:p w14:paraId="716434CE" w14:textId="1EA8A2CA" w:rsidR="002741A3" w:rsidRPr="006A60C9" w:rsidRDefault="00296380" w:rsidP="006A60C9">
      <w:pPr>
        <w:pStyle w:val="a5"/>
        <w:widowControl/>
        <w:spacing w:line="460" w:lineRule="exact"/>
        <w:ind w:left="357"/>
        <w:rPr>
          <w:rFonts w:eastAsia="標楷體"/>
          <w:sz w:val="28"/>
        </w:rPr>
      </w:pPr>
      <w:r>
        <w:rPr>
          <w:rFonts w:eastAsia="標楷體" w:hint="eastAsia"/>
          <w:sz w:val="28"/>
        </w:rPr>
        <w:t>依台灣世界展望會公告報名資訊</w:t>
      </w:r>
      <w:r w:rsidR="008E2BC2">
        <w:rPr>
          <w:rFonts w:eastAsia="標楷體" w:hint="eastAsia"/>
          <w:sz w:val="28"/>
        </w:rPr>
        <w:t>。</w:t>
      </w:r>
    </w:p>
    <w:p w14:paraId="2C4AC19E" w14:textId="77777777" w:rsidR="00125885" w:rsidRDefault="00125885" w:rsidP="00125885">
      <w:pPr>
        <w:numPr>
          <w:ilvl w:val="0"/>
          <w:numId w:val="3"/>
        </w:numPr>
        <w:tabs>
          <w:tab w:val="left" w:pos="540"/>
          <w:tab w:val="left" w:pos="1004"/>
        </w:tabs>
        <w:suppressAutoHyphens w:val="0"/>
        <w:spacing w:line="460" w:lineRule="exact"/>
        <w:ind w:left="566" w:hanging="566"/>
        <w:textAlignment w:val="auto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注意事項：</w:t>
      </w:r>
    </w:p>
    <w:p w14:paraId="4AF28AC3" w14:textId="611D4018" w:rsidR="002741A3" w:rsidRPr="00125885" w:rsidRDefault="008E2BC2" w:rsidP="00125885">
      <w:pPr>
        <w:pStyle w:val="a5"/>
        <w:widowControl/>
        <w:spacing w:line="460" w:lineRule="exact"/>
        <w:ind w:left="357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 w:rsidR="006A60C9">
        <w:rPr>
          <w:rFonts w:eastAsia="標楷體"/>
          <w:sz w:val="28"/>
        </w:rPr>
        <w:t>請參加者務必確認</w:t>
      </w:r>
      <w:r w:rsidR="005500C5">
        <w:rPr>
          <w:rFonts w:eastAsia="標楷體"/>
          <w:sz w:val="28"/>
        </w:rPr>
        <w:t>課程皆可全程參與，並經</w:t>
      </w:r>
      <w:r w:rsidR="00A5132E">
        <w:rPr>
          <w:rFonts w:eastAsia="標楷體" w:hint="eastAsia"/>
          <w:sz w:val="28"/>
        </w:rPr>
        <w:t>學</w:t>
      </w:r>
      <w:r w:rsidR="00A5132E">
        <w:rPr>
          <w:rFonts w:eastAsia="標楷體" w:hint="eastAsia"/>
          <w:sz w:val="28"/>
        </w:rPr>
        <w:t>/</w:t>
      </w:r>
      <w:r w:rsidR="00A5132E">
        <w:rPr>
          <w:rFonts w:eastAsia="標楷體" w:hint="eastAsia"/>
          <w:sz w:val="28"/>
        </w:rPr>
        <w:t>術科</w:t>
      </w:r>
      <w:r w:rsidR="005500C5">
        <w:rPr>
          <w:rFonts w:eastAsia="標楷體"/>
          <w:sz w:val="28"/>
        </w:rPr>
        <w:t>測驗合格始能取得防災士資格</w:t>
      </w:r>
      <w:r w:rsidR="008C1A4B">
        <w:rPr>
          <w:rFonts w:eastAsia="標楷體" w:hint="eastAsia"/>
          <w:sz w:val="28"/>
        </w:rPr>
        <w:t>，</w:t>
      </w:r>
      <w:r w:rsidR="00965320">
        <w:rPr>
          <w:rFonts w:eastAsia="標楷體" w:hint="eastAsia"/>
          <w:sz w:val="28"/>
        </w:rPr>
        <w:t>本次防災士訓練</w:t>
      </w:r>
      <w:r w:rsidR="004E5F91">
        <w:rPr>
          <w:rFonts w:eastAsia="標楷體" w:hint="eastAsia"/>
          <w:sz w:val="28"/>
        </w:rPr>
        <w:t>不跟參與人員收取費用</w:t>
      </w:r>
      <w:r w:rsidR="005500C5">
        <w:rPr>
          <w:rFonts w:eastAsia="標楷體"/>
          <w:sz w:val="28"/>
        </w:rPr>
        <w:t>。</w:t>
      </w:r>
    </w:p>
    <w:p w14:paraId="45A5643F" w14:textId="0211A3B4" w:rsidR="005D71D5" w:rsidRPr="008C1E84" w:rsidRDefault="006A60C9" w:rsidP="008C1E84">
      <w:pPr>
        <w:pStyle w:val="a5"/>
        <w:widowControl/>
        <w:spacing w:line="460" w:lineRule="exact"/>
        <w:ind w:left="357"/>
        <w:rPr>
          <w:rFonts w:eastAsia="標楷體"/>
          <w:sz w:val="28"/>
          <w:szCs w:val="28"/>
        </w:rPr>
      </w:pPr>
      <w:r w:rsidRPr="006A60C9">
        <w:rPr>
          <w:rFonts w:eastAsia="標楷體" w:hint="eastAsia"/>
          <w:sz w:val="28"/>
        </w:rPr>
        <w:t xml:space="preserve"> </w:t>
      </w:r>
      <w:r w:rsidR="008E2BC2">
        <w:rPr>
          <w:rFonts w:eastAsia="標楷體" w:hint="eastAsia"/>
          <w:sz w:val="28"/>
        </w:rPr>
        <w:t>2.</w:t>
      </w:r>
      <w:r w:rsidR="008E2BC2">
        <w:rPr>
          <w:rFonts w:eastAsia="標楷體" w:hint="eastAsia"/>
          <w:sz w:val="28"/>
        </w:rPr>
        <w:t>在</w:t>
      </w:r>
      <w:r w:rsidR="00C069EF">
        <w:rPr>
          <w:rFonts w:eastAsia="標楷體" w:hint="eastAsia"/>
          <w:sz w:val="28"/>
          <w:szCs w:val="28"/>
        </w:rPr>
        <w:t>漫思</w:t>
      </w:r>
      <w:proofErr w:type="gramStart"/>
      <w:r w:rsidR="00C069EF">
        <w:rPr>
          <w:rFonts w:eastAsia="標楷體" w:hint="eastAsia"/>
          <w:sz w:val="28"/>
          <w:szCs w:val="28"/>
        </w:rPr>
        <w:t>匯</w:t>
      </w:r>
      <w:proofErr w:type="gramEnd"/>
      <w:r w:rsidR="00C069EF">
        <w:rPr>
          <w:rFonts w:eastAsia="標楷體" w:hint="eastAsia"/>
          <w:sz w:val="28"/>
          <w:szCs w:val="28"/>
        </w:rPr>
        <w:t>所</w:t>
      </w:r>
      <w:r w:rsidR="008E2BC2">
        <w:rPr>
          <w:rFonts w:eastAsia="標楷體" w:hint="eastAsia"/>
          <w:sz w:val="28"/>
        </w:rPr>
        <w:t>辦理防災士課程，</w:t>
      </w:r>
      <w:r w:rsidR="0085500F">
        <w:rPr>
          <w:rFonts w:eastAsia="標楷體" w:hint="eastAsia"/>
          <w:sz w:val="28"/>
        </w:rPr>
        <w:t>提供</w:t>
      </w:r>
      <w:r w:rsidR="00C069EF">
        <w:rPr>
          <w:rFonts w:eastAsia="標楷體" w:hint="eastAsia"/>
          <w:sz w:val="28"/>
        </w:rPr>
        <w:t>消防安檢證明</w:t>
      </w:r>
      <w:r w:rsidR="0085500F">
        <w:rPr>
          <w:rFonts w:eastAsia="標楷體" w:hint="eastAsia"/>
          <w:sz w:val="28"/>
          <w:szCs w:val="28"/>
        </w:rPr>
        <w:t>。</w:t>
      </w:r>
    </w:p>
    <w:p w14:paraId="448944C8" w14:textId="59FEECA8" w:rsidR="004E5F91" w:rsidRPr="00296380" w:rsidRDefault="004D20A0" w:rsidP="004D20A0">
      <w:pPr>
        <w:widowControl/>
        <w:rPr>
          <w:rFonts w:eastAsia="標楷體"/>
          <w:sz w:val="28"/>
        </w:rPr>
      </w:pPr>
      <w:r>
        <w:rPr>
          <w:noProof/>
        </w:rPr>
        <w:lastRenderedPageBreak/>
        <w:drawing>
          <wp:inline distT="0" distB="0" distL="0" distR="0" wp14:anchorId="23C9C2F2" wp14:editId="0BAA9E92">
            <wp:extent cx="6558583" cy="9220200"/>
            <wp:effectExtent l="0" t="0" r="0" b="0"/>
            <wp:docPr id="1289675334" name="圖片 1" descr="一張含有 文字, 螢幕擷取畫面, 字型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75334" name="圖片 1" descr="一張含有 文字, 螢幕擷取畫面, 字型, 收據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1849" cy="92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F91" w:rsidRPr="00296380" w:rsidSect="009B16A9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EDE3" w14:textId="77777777" w:rsidR="00623D4D" w:rsidRDefault="00623D4D">
      <w:r>
        <w:separator/>
      </w:r>
    </w:p>
  </w:endnote>
  <w:endnote w:type="continuationSeparator" w:id="0">
    <w:p w14:paraId="08148492" w14:textId="77777777" w:rsidR="00623D4D" w:rsidRDefault="006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2BB7" w14:textId="64BD0FAE" w:rsidR="00817CEE" w:rsidRDefault="00817CEE">
    <w:pPr>
      <w:pStyle w:val="a8"/>
      <w:jc w:val="center"/>
    </w:pPr>
    <w:r>
      <w:rPr>
        <w:rFonts w:ascii="Calibri Light" w:hAnsi="Calibri Light"/>
        <w:color w:val="5B9BD5"/>
        <w:sz w:val="24"/>
        <w:szCs w:val="24"/>
        <w:lang w:val="zh-TW"/>
      </w:rPr>
      <w:t>-</w:t>
    </w:r>
    <w:r>
      <w:rPr>
        <w:rFonts w:ascii="Calibri Light" w:hAnsi="Calibri Light"/>
        <w:color w:val="5B9BD5"/>
        <w:sz w:val="24"/>
        <w:szCs w:val="24"/>
        <w:lang w:val="zh-TW"/>
      </w:rPr>
      <w:fldChar w:fldCharType="begin"/>
    </w:r>
    <w:r>
      <w:rPr>
        <w:rFonts w:ascii="Calibri Light" w:hAnsi="Calibri Light"/>
        <w:color w:val="5B9BD5"/>
        <w:sz w:val="24"/>
        <w:szCs w:val="24"/>
        <w:lang w:val="zh-TW"/>
      </w:rPr>
      <w:instrText xml:space="preserve"> PAGE </w:instrText>
    </w:r>
    <w:r>
      <w:rPr>
        <w:rFonts w:ascii="Calibri Light" w:hAnsi="Calibri Light"/>
        <w:color w:val="5B9BD5"/>
        <w:sz w:val="24"/>
        <w:szCs w:val="24"/>
        <w:lang w:val="zh-TW"/>
      </w:rPr>
      <w:fldChar w:fldCharType="separate"/>
    </w:r>
    <w:r w:rsidR="00965320">
      <w:rPr>
        <w:rFonts w:ascii="Calibri Light" w:hAnsi="Calibri Light"/>
        <w:noProof/>
        <w:color w:val="5B9BD5"/>
        <w:sz w:val="24"/>
        <w:szCs w:val="24"/>
        <w:lang w:val="zh-TW"/>
      </w:rPr>
      <w:t>4</w:t>
    </w:r>
    <w:r>
      <w:rPr>
        <w:rFonts w:ascii="Calibri Light" w:hAnsi="Calibri Light"/>
        <w:color w:val="5B9BD5"/>
        <w:sz w:val="24"/>
        <w:szCs w:val="24"/>
        <w:lang w:val="zh-TW"/>
      </w:rPr>
      <w:fldChar w:fldCharType="end"/>
    </w:r>
    <w:r>
      <w:rPr>
        <w:rFonts w:ascii="Calibri Light" w:hAnsi="Calibri Light"/>
        <w:color w:val="5B9BD5"/>
        <w:sz w:val="24"/>
        <w:szCs w:val="24"/>
        <w:lang w:val="zh-TW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32A0" w14:textId="77777777" w:rsidR="00623D4D" w:rsidRDefault="00623D4D">
      <w:r>
        <w:rPr>
          <w:color w:val="000000"/>
        </w:rPr>
        <w:separator/>
      </w:r>
    </w:p>
  </w:footnote>
  <w:footnote w:type="continuationSeparator" w:id="0">
    <w:p w14:paraId="587BB54C" w14:textId="77777777" w:rsidR="00623D4D" w:rsidRDefault="0062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D8D"/>
    <w:multiLevelType w:val="multilevel"/>
    <w:tmpl w:val="D8A4C3E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97488"/>
    <w:multiLevelType w:val="multilevel"/>
    <w:tmpl w:val="87CC2A5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A670E"/>
    <w:multiLevelType w:val="multilevel"/>
    <w:tmpl w:val="AF2A6FD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53ACF"/>
    <w:multiLevelType w:val="multilevel"/>
    <w:tmpl w:val="984C25E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BC674F"/>
    <w:multiLevelType w:val="multilevel"/>
    <w:tmpl w:val="0336A2C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553EDB"/>
    <w:multiLevelType w:val="multilevel"/>
    <w:tmpl w:val="4E3A68E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024AC0"/>
    <w:multiLevelType w:val="multilevel"/>
    <w:tmpl w:val="BB065C9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F525A"/>
    <w:multiLevelType w:val="multilevel"/>
    <w:tmpl w:val="049E64B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9516C"/>
    <w:multiLevelType w:val="multilevel"/>
    <w:tmpl w:val="A80A301E"/>
    <w:lvl w:ilvl="0">
      <w:start w:val="1"/>
      <w:numFmt w:val="taiwaneseCountingThousand"/>
      <w:lvlText w:val="(%1)"/>
      <w:lvlJc w:val="left"/>
      <w:pPr>
        <w:ind w:left="1085" w:hanging="720"/>
      </w:pPr>
    </w:lvl>
    <w:lvl w:ilvl="1">
      <w:start w:val="1"/>
      <w:numFmt w:val="ideographTraditional"/>
      <w:lvlText w:val="%2、"/>
      <w:lvlJc w:val="left"/>
      <w:pPr>
        <w:ind w:left="1325" w:hanging="480"/>
      </w:pPr>
    </w:lvl>
    <w:lvl w:ilvl="2">
      <w:start w:val="1"/>
      <w:numFmt w:val="lowerRoman"/>
      <w:lvlText w:val="%3."/>
      <w:lvlJc w:val="right"/>
      <w:pPr>
        <w:ind w:left="1805" w:hanging="480"/>
      </w:pPr>
    </w:lvl>
    <w:lvl w:ilvl="3">
      <w:start w:val="1"/>
      <w:numFmt w:val="decimal"/>
      <w:lvlText w:val="%4."/>
      <w:lvlJc w:val="left"/>
      <w:pPr>
        <w:ind w:left="2285" w:hanging="480"/>
      </w:pPr>
    </w:lvl>
    <w:lvl w:ilvl="4">
      <w:start w:val="1"/>
      <w:numFmt w:val="ideographTraditional"/>
      <w:lvlText w:val="%5、"/>
      <w:lvlJc w:val="left"/>
      <w:pPr>
        <w:ind w:left="2765" w:hanging="480"/>
      </w:pPr>
    </w:lvl>
    <w:lvl w:ilvl="5">
      <w:start w:val="1"/>
      <w:numFmt w:val="lowerRoman"/>
      <w:lvlText w:val="%6."/>
      <w:lvlJc w:val="right"/>
      <w:pPr>
        <w:ind w:left="3245" w:hanging="480"/>
      </w:pPr>
    </w:lvl>
    <w:lvl w:ilvl="6">
      <w:start w:val="1"/>
      <w:numFmt w:val="decimal"/>
      <w:lvlText w:val="%7."/>
      <w:lvlJc w:val="left"/>
      <w:pPr>
        <w:ind w:left="3725" w:hanging="480"/>
      </w:pPr>
    </w:lvl>
    <w:lvl w:ilvl="7">
      <w:start w:val="1"/>
      <w:numFmt w:val="ideographTraditional"/>
      <w:lvlText w:val="%8、"/>
      <w:lvlJc w:val="left"/>
      <w:pPr>
        <w:ind w:left="4205" w:hanging="480"/>
      </w:pPr>
    </w:lvl>
    <w:lvl w:ilvl="8">
      <w:start w:val="1"/>
      <w:numFmt w:val="lowerRoman"/>
      <w:lvlText w:val="%9."/>
      <w:lvlJc w:val="right"/>
      <w:pPr>
        <w:ind w:left="4685" w:hanging="480"/>
      </w:pPr>
    </w:lvl>
  </w:abstractNum>
  <w:abstractNum w:abstractNumId="9" w15:restartNumberingAfterBreak="0">
    <w:nsid w:val="51D520C3"/>
    <w:multiLevelType w:val="multilevel"/>
    <w:tmpl w:val="BE36A69A"/>
    <w:lvl w:ilvl="0">
      <w:start w:val="1"/>
      <w:numFmt w:val="taiwaneseCountingThousand"/>
      <w:lvlText w:val="%1、"/>
      <w:lvlJc w:val="left"/>
      <w:pPr>
        <w:ind w:left="3698" w:hanging="720"/>
      </w:pPr>
      <w:rPr>
        <w:rFonts w:ascii="標楷體" w:eastAsia="標楷體" w:hAnsi="標楷體"/>
        <w:b/>
        <w:color w:val="auto"/>
        <w:sz w:val="28"/>
        <w:szCs w:val="24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新細明體" w:eastAsia="Times New Roman" w:hAnsi="新細明體"/>
        <w:b w:val="0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6861C4"/>
    <w:multiLevelType w:val="multilevel"/>
    <w:tmpl w:val="DA2C8B7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3A52E8"/>
    <w:multiLevelType w:val="multilevel"/>
    <w:tmpl w:val="8D4E584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97027E"/>
    <w:multiLevelType w:val="multilevel"/>
    <w:tmpl w:val="AF98F7C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916568"/>
    <w:multiLevelType w:val="multilevel"/>
    <w:tmpl w:val="252C79F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85B2F"/>
    <w:multiLevelType w:val="multilevel"/>
    <w:tmpl w:val="BC0E1A3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B65B46"/>
    <w:multiLevelType w:val="multilevel"/>
    <w:tmpl w:val="8AD69B6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F62B07"/>
    <w:multiLevelType w:val="multilevel"/>
    <w:tmpl w:val="B0462324"/>
    <w:lvl w:ilvl="0">
      <w:start w:val="1"/>
      <w:numFmt w:val="taiwaneseCountingThousand"/>
      <w:lvlText w:val="%1、"/>
      <w:lvlJc w:val="left"/>
      <w:pPr>
        <w:ind w:left="588" w:hanging="588"/>
      </w:pPr>
      <w:rPr>
        <w:rFonts w:eastAsia="標楷體"/>
        <w:b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7B7185"/>
    <w:multiLevelType w:val="multilevel"/>
    <w:tmpl w:val="B02276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61486666">
    <w:abstractNumId w:val="5"/>
  </w:num>
  <w:num w:numId="2" w16cid:durableId="1294559712">
    <w:abstractNumId w:val="8"/>
  </w:num>
  <w:num w:numId="3" w16cid:durableId="765033803">
    <w:abstractNumId w:val="9"/>
  </w:num>
  <w:num w:numId="4" w16cid:durableId="1944264787">
    <w:abstractNumId w:val="9"/>
    <w:lvlOverride w:ilvl="0">
      <w:startOverride w:val="1"/>
    </w:lvlOverride>
  </w:num>
  <w:num w:numId="5" w16cid:durableId="1511943425">
    <w:abstractNumId w:val="11"/>
  </w:num>
  <w:num w:numId="6" w16cid:durableId="41448214">
    <w:abstractNumId w:val="7"/>
  </w:num>
  <w:num w:numId="7" w16cid:durableId="701322166">
    <w:abstractNumId w:val="3"/>
  </w:num>
  <w:num w:numId="8" w16cid:durableId="396519339">
    <w:abstractNumId w:val="13"/>
  </w:num>
  <w:num w:numId="9" w16cid:durableId="1175414482">
    <w:abstractNumId w:val="2"/>
  </w:num>
  <w:num w:numId="10" w16cid:durableId="1027482939">
    <w:abstractNumId w:val="0"/>
  </w:num>
  <w:num w:numId="11" w16cid:durableId="1837264346">
    <w:abstractNumId w:val="15"/>
  </w:num>
  <w:num w:numId="12" w16cid:durableId="115830804">
    <w:abstractNumId w:val="16"/>
  </w:num>
  <w:num w:numId="13" w16cid:durableId="1531840631">
    <w:abstractNumId w:val="17"/>
  </w:num>
  <w:num w:numId="14" w16cid:durableId="446387644">
    <w:abstractNumId w:val="1"/>
  </w:num>
  <w:num w:numId="15" w16cid:durableId="2080053272">
    <w:abstractNumId w:val="14"/>
  </w:num>
  <w:num w:numId="16" w16cid:durableId="1143082941">
    <w:abstractNumId w:val="4"/>
  </w:num>
  <w:num w:numId="17" w16cid:durableId="300429878">
    <w:abstractNumId w:val="10"/>
  </w:num>
  <w:num w:numId="18" w16cid:durableId="1389769460">
    <w:abstractNumId w:val="12"/>
  </w:num>
  <w:num w:numId="19" w16cid:durableId="138556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autoHyphenation/>
  <w:drawingGridHorizontalSpacing w:val="120"/>
  <w:drawingGridVerticalSpacing w:val="4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A3"/>
    <w:rsid w:val="00021E93"/>
    <w:rsid w:val="00024B7C"/>
    <w:rsid w:val="00026229"/>
    <w:rsid w:val="000576FF"/>
    <w:rsid w:val="00065794"/>
    <w:rsid w:val="00075F74"/>
    <w:rsid w:val="000B20FD"/>
    <w:rsid w:val="000E58C8"/>
    <w:rsid w:val="00114C8D"/>
    <w:rsid w:val="001209D1"/>
    <w:rsid w:val="00125885"/>
    <w:rsid w:val="00132B33"/>
    <w:rsid w:val="001548C6"/>
    <w:rsid w:val="001567CD"/>
    <w:rsid w:val="001846A9"/>
    <w:rsid w:val="0018482E"/>
    <w:rsid w:val="00194D8C"/>
    <w:rsid w:val="00196AF0"/>
    <w:rsid w:val="001A33D2"/>
    <w:rsid w:val="001B356F"/>
    <w:rsid w:val="001E00B3"/>
    <w:rsid w:val="001F1A07"/>
    <w:rsid w:val="001F23DC"/>
    <w:rsid w:val="001F5105"/>
    <w:rsid w:val="00215CBF"/>
    <w:rsid w:val="0022597F"/>
    <w:rsid w:val="00232AA1"/>
    <w:rsid w:val="00234581"/>
    <w:rsid w:val="00240DAA"/>
    <w:rsid w:val="00241A49"/>
    <w:rsid w:val="0024453D"/>
    <w:rsid w:val="00245751"/>
    <w:rsid w:val="0026256C"/>
    <w:rsid w:val="002649BB"/>
    <w:rsid w:val="002741A3"/>
    <w:rsid w:val="00280A05"/>
    <w:rsid w:val="00281743"/>
    <w:rsid w:val="00292417"/>
    <w:rsid w:val="00296380"/>
    <w:rsid w:val="002A200A"/>
    <w:rsid w:val="002A4359"/>
    <w:rsid w:val="002F561D"/>
    <w:rsid w:val="003036E3"/>
    <w:rsid w:val="00313307"/>
    <w:rsid w:val="00314106"/>
    <w:rsid w:val="0031700B"/>
    <w:rsid w:val="00320153"/>
    <w:rsid w:val="00325A87"/>
    <w:rsid w:val="00360F9D"/>
    <w:rsid w:val="003A713C"/>
    <w:rsid w:val="003A72C2"/>
    <w:rsid w:val="003B083C"/>
    <w:rsid w:val="003E45CE"/>
    <w:rsid w:val="003E4B49"/>
    <w:rsid w:val="003F1090"/>
    <w:rsid w:val="003F61B3"/>
    <w:rsid w:val="00400414"/>
    <w:rsid w:val="004073F2"/>
    <w:rsid w:val="00445911"/>
    <w:rsid w:val="00470A70"/>
    <w:rsid w:val="004B1AD4"/>
    <w:rsid w:val="004B2717"/>
    <w:rsid w:val="004C2FED"/>
    <w:rsid w:val="004D20A0"/>
    <w:rsid w:val="004D6C59"/>
    <w:rsid w:val="004E5F91"/>
    <w:rsid w:val="004E7E95"/>
    <w:rsid w:val="004F3166"/>
    <w:rsid w:val="005358CF"/>
    <w:rsid w:val="0053624E"/>
    <w:rsid w:val="005500C5"/>
    <w:rsid w:val="00572884"/>
    <w:rsid w:val="005860B4"/>
    <w:rsid w:val="005B208C"/>
    <w:rsid w:val="005B71A8"/>
    <w:rsid w:val="005D2FB0"/>
    <w:rsid w:val="005D71D5"/>
    <w:rsid w:val="005F54C0"/>
    <w:rsid w:val="006229AD"/>
    <w:rsid w:val="00623D4D"/>
    <w:rsid w:val="00633EAC"/>
    <w:rsid w:val="00641C81"/>
    <w:rsid w:val="00643CD8"/>
    <w:rsid w:val="006479CF"/>
    <w:rsid w:val="00667D68"/>
    <w:rsid w:val="00697B78"/>
    <w:rsid w:val="006A60C9"/>
    <w:rsid w:val="006A7BB4"/>
    <w:rsid w:val="006B710C"/>
    <w:rsid w:val="006C20F6"/>
    <w:rsid w:val="006D298F"/>
    <w:rsid w:val="006E1FD0"/>
    <w:rsid w:val="006E7988"/>
    <w:rsid w:val="007053DD"/>
    <w:rsid w:val="00724F28"/>
    <w:rsid w:val="00750F2C"/>
    <w:rsid w:val="00763B39"/>
    <w:rsid w:val="00781D8F"/>
    <w:rsid w:val="007958FE"/>
    <w:rsid w:val="007B34DB"/>
    <w:rsid w:val="007F64FB"/>
    <w:rsid w:val="00800DED"/>
    <w:rsid w:val="0081411E"/>
    <w:rsid w:val="00817CEE"/>
    <w:rsid w:val="00854599"/>
    <w:rsid w:val="0085500F"/>
    <w:rsid w:val="008630DF"/>
    <w:rsid w:val="008705E9"/>
    <w:rsid w:val="00870B43"/>
    <w:rsid w:val="008722BD"/>
    <w:rsid w:val="008803F5"/>
    <w:rsid w:val="00883E75"/>
    <w:rsid w:val="008900F0"/>
    <w:rsid w:val="00890D01"/>
    <w:rsid w:val="00891196"/>
    <w:rsid w:val="008C1A4B"/>
    <w:rsid w:val="008C1E84"/>
    <w:rsid w:val="008C57A9"/>
    <w:rsid w:val="008C6CB7"/>
    <w:rsid w:val="008E2BC2"/>
    <w:rsid w:val="008E36F5"/>
    <w:rsid w:val="008F4814"/>
    <w:rsid w:val="00905675"/>
    <w:rsid w:val="00965320"/>
    <w:rsid w:val="009A3748"/>
    <w:rsid w:val="009B16A9"/>
    <w:rsid w:val="009B4D06"/>
    <w:rsid w:val="009B5741"/>
    <w:rsid w:val="009C7223"/>
    <w:rsid w:val="009D1931"/>
    <w:rsid w:val="009D3BEE"/>
    <w:rsid w:val="009D57F4"/>
    <w:rsid w:val="009F1F22"/>
    <w:rsid w:val="00A2239C"/>
    <w:rsid w:val="00A42046"/>
    <w:rsid w:val="00A5132E"/>
    <w:rsid w:val="00A52870"/>
    <w:rsid w:val="00A712C5"/>
    <w:rsid w:val="00A8156A"/>
    <w:rsid w:val="00A81700"/>
    <w:rsid w:val="00A82617"/>
    <w:rsid w:val="00AB482E"/>
    <w:rsid w:val="00AC5106"/>
    <w:rsid w:val="00AD5B39"/>
    <w:rsid w:val="00AE0E27"/>
    <w:rsid w:val="00AF2086"/>
    <w:rsid w:val="00AF67CF"/>
    <w:rsid w:val="00B16B42"/>
    <w:rsid w:val="00B24A63"/>
    <w:rsid w:val="00B42932"/>
    <w:rsid w:val="00B45689"/>
    <w:rsid w:val="00B52B41"/>
    <w:rsid w:val="00B55036"/>
    <w:rsid w:val="00B64DAF"/>
    <w:rsid w:val="00B70B58"/>
    <w:rsid w:val="00BA0E92"/>
    <w:rsid w:val="00BA2386"/>
    <w:rsid w:val="00BC35BD"/>
    <w:rsid w:val="00BC5D63"/>
    <w:rsid w:val="00BD26BB"/>
    <w:rsid w:val="00BE4B40"/>
    <w:rsid w:val="00BF37E6"/>
    <w:rsid w:val="00BF51FA"/>
    <w:rsid w:val="00C069EF"/>
    <w:rsid w:val="00C131D5"/>
    <w:rsid w:val="00C40FA6"/>
    <w:rsid w:val="00C42C75"/>
    <w:rsid w:val="00C53954"/>
    <w:rsid w:val="00C62E37"/>
    <w:rsid w:val="00C70D88"/>
    <w:rsid w:val="00C7205F"/>
    <w:rsid w:val="00C80378"/>
    <w:rsid w:val="00C85EB3"/>
    <w:rsid w:val="00CC4253"/>
    <w:rsid w:val="00CE2355"/>
    <w:rsid w:val="00CF434D"/>
    <w:rsid w:val="00D251E3"/>
    <w:rsid w:val="00D3013A"/>
    <w:rsid w:val="00D612FF"/>
    <w:rsid w:val="00D700FD"/>
    <w:rsid w:val="00D717CE"/>
    <w:rsid w:val="00DA5F62"/>
    <w:rsid w:val="00DB49A3"/>
    <w:rsid w:val="00DC30CC"/>
    <w:rsid w:val="00DC7275"/>
    <w:rsid w:val="00DC7CD0"/>
    <w:rsid w:val="00DF1A52"/>
    <w:rsid w:val="00E05C0F"/>
    <w:rsid w:val="00E165C7"/>
    <w:rsid w:val="00E26A6E"/>
    <w:rsid w:val="00E30D61"/>
    <w:rsid w:val="00E328DB"/>
    <w:rsid w:val="00E54E61"/>
    <w:rsid w:val="00E553A5"/>
    <w:rsid w:val="00E60556"/>
    <w:rsid w:val="00EB3D88"/>
    <w:rsid w:val="00EB6DBD"/>
    <w:rsid w:val="00EC022D"/>
    <w:rsid w:val="00ED71FB"/>
    <w:rsid w:val="00F000A3"/>
    <w:rsid w:val="00F20915"/>
    <w:rsid w:val="00F312A2"/>
    <w:rsid w:val="00F32FA7"/>
    <w:rsid w:val="00F333A1"/>
    <w:rsid w:val="00F6784E"/>
    <w:rsid w:val="00F73195"/>
    <w:rsid w:val="00F73C52"/>
    <w:rsid w:val="00F8073C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73EA4"/>
  <w15:docId w15:val="{67DEF513-8A33-4F2D-890B-0FFB551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c">
    <w:name w:val="Table Grid"/>
    <w:basedOn w:val="a1"/>
    <w:uiPriority w:val="59"/>
    <w:rsid w:val="009D57F4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6229AD"/>
    <w:rPr>
      <w:i/>
      <w:iCs/>
    </w:rPr>
  </w:style>
  <w:style w:type="character" w:styleId="ae">
    <w:name w:val="Hyperlink"/>
    <w:basedOn w:val="a0"/>
    <w:uiPriority w:val="99"/>
    <w:unhideWhenUsed/>
    <w:rsid w:val="00245751"/>
    <w:rPr>
      <w:color w:val="0563C1" w:themeColor="hyperlink"/>
      <w:u w:val="single"/>
    </w:rPr>
  </w:style>
  <w:style w:type="paragraph" w:customStyle="1" w:styleId="Default">
    <w:name w:val="Default"/>
    <w:rsid w:val="00BD26BB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黃于庭</dc:creator>
  <cp:lastModifiedBy>家庭暨社區韌力發展部-陳世育</cp:lastModifiedBy>
  <cp:revision>93</cp:revision>
  <cp:lastPrinted>2023-07-24T05:28:00Z</cp:lastPrinted>
  <dcterms:created xsi:type="dcterms:W3CDTF">2023-09-26T07:04:00Z</dcterms:created>
  <dcterms:modified xsi:type="dcterms:W3CDTF">2024-11-07T07:45:00Z</dcterms:modified>
</cp:coreProperties>
</file>